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3538"/>
      </w:tblGrid>
      <w:tr w:rsidR="001459F8" w:rsidTr="00BA0C1B">
        <w:trPr>
          <w:trHeight w:val="2693"/>
        </w:trPr>
        <w:tc>
          <w:tcPr>
            <w:tcW w:w="5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F8" w:rsidRPr="00152531" w:rsidRDefault="001459F8" w:rsidP="00BA0C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531">
              <w:rPr>
                <w:rFonts w:ascii="Times New Roman" w:hAnsi="Times New Roman"/>
                <w:b/>
                <w:sz w:val="28"/>
                <w:szCs w:val="28"/>
              </w:rPr>
              <w:t>Profesjonalna rejestracja pojazdów</w:t>
            </w: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9F8" w:rsidRDefault="001459F8" w:rsidP="00BA0C1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4AB518C2" wp14:editId="2083B720">
                  <wp:extent cx="1333496" cy="1552578"/>
                  <wp:effectExtent l="0" t="0" r="4" b="9522"/>
                  <wp:docPr id="1" name="Obraz 1" descr="foto_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6" cy="155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9F8" w:rsidRPr="00152531" w:rsidRDefault="001459F8" w:rsidP="001459F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1459F8" w:rsidRPr="00152531" w:rsidTr="00BA0C1B">
        <w:trPr>
          <w:trHeight w:val="2693"/>
        </w:trPr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F8" w:rsidRPr="00152531" w:rsidRDefault="001459F8" w:rsidP="001459F8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sz w:val="20"/>
                <w:szCs w:val="20"/>
              </w:rPr>
            </w:pPr>
            <w:r w:rsidRPr="001525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WYMAGANE DOKUMENTY: 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56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>wniosek,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56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>załączniki: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3"/>
              </w:numPr>
              <w:spacing w:after="0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>oświadczenie, że podmiot uprawniony jest wpisany do Centralnej Ewidencji i Informacji o Działalności Gospodarczej, albo kopia aktualnego odpisu z rejestru przedsiębiorców w Krajowym Rejestrze Sądowym albo oświadczenie o wpisie do tego rejestru albo pobrany samodzielnie wydruk komputerowy aktualnych informacji o podmiocie uprawnionym wpisanym do Krajowego Rejestru Sądowego - w przypadku przedsiębiorcy posiadającego siedzibę albo oddział na terytorium Rzeczypospolitej Polskiej, zajmującego się produkcją, dystrybucją lub badaniem pojazdów,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3"/>
              </w:numPr>
              <w:spacing w:after="0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>kopia dokumentu potwierdzającego uprawnienia jednostki do przeprowadzania odpowiednich badań pojazdu, przedmiotu wyposażenia lub części - w przypadku jednostek, o których mowa w art. 80s ust. 2 pkt 2,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3"/>
              </w:numPr>
              <w:spacing w:after="0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 xml:space="preserve">kopia dowodu wniesienia opłaty za wydanie decyzji o profesjonalnej rejestracji pojazdów, blankietów profesjonalnych dowodów rejestracyjnych i zalegalizowanych profesjonalnych tablic (tablicy) rejestracyjnych oraz opłaty ewidencyjnej za blankiety profesjonalnych dowodów rejestracyjnych i zalegalizowane profesjonalne </w:t>
            </w:r>
            <w:r w:rsidR="00306EC2">
              <w:rPr>
                <w:rFonts w:ascii="Times New Roman" w:hAnsi="Times New Roman"/>
                <w:sz w:val="20"/>
                <w:szCs w:val="20"/>
              </w:rPr>
              <w:t>tablice (tablicę) rejestracyjne</w:t>
            </w:r>
            <w:r w:rsidRPr="001525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3"/>
              </w:numPr>
              <w:spacing w:after="0"/>
              <w:ind w:left="70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>oświadczenia, że: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4"/>
              </w:numPr>
              <w:spacing w:after="0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>każdy z pojazdów, którymi będą wykonywane jazdy testowe, będzie spełniał warunki określone w art. 66 ustawy, odpowiednie dla pojazdu, którym będą wykonywane te jazdy,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4"/>
              </w:numPr>
              <w:spacing w:after="0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>będzie używał w ruchu drogowym z wykorzystaniem profesjonalnego dowodu rejestracyjnego tylko pojazdy niezarejestrowane wcześniej na terytorium Rzeczypospolitej Polskiej lub za granicą, dla których posiada udokumentowane prawo do dysponowania nimi, oraz wyłącznie w celu wykonywania jazd testowych,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4"/>
              </w:numPr>
              <w:spacing w:after="0"/>
              <w:ind w:left="9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>blankiety profesjonalnych dowodów rejestracyjnych będą wypełniane wyłącznie przez podmiot uprawniony albo osoby zatrudnione przez ten podmiot,</w:t>
            </w:r>
          </w:p>
          <w:p w:rsidR="001459F8" w:rsidRPr="00A50B4A" w:rsidRDefault="001459F8" w:rsidP="00A50B4A">
            <w:pPr>
              <w:pStyle w:val="Akapitzlist"/>
              <w:numPr>
                <w:ilvl w:val="0"/>
                <w:numId w:val="4"/>
              </w:numPr>
              <w:spacing w:after="240"/>
              <w:ind w:left="992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>przedsiębiorca nie został prawomocnie skazany za przestępstwo przeciwko mieniu, przestępstwo przeciwko obrotowi gospodarczemu lub przestępstwo przeciwko wiarygodności dokumentów - dotyczy przedsiębiorcy, jeżeli jest on osobą fizyczną, albo członków władz organów osoby prawnej lub nieposiadającej osobowości prawnej jednostki organizacyjne.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5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25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PODSTAWA  PRAWNA: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>ustawa z dnia 14 czerwca 1960r. - Kodeks postępowania administracyjnego (Dz. U. z 202</w:t>
            </w:r>
            <w:r w:rsidR="005B1273">
              <w:rPr>
                <w:rFonts w:ascii="Times New Roman" w:hAnsi="Times New Roman"/>
                <w:sz w:val="20"/>
                <w:szCs w:val="20"/>
              </w:rPr>
              <w:t>2</w:t>
            </w:r>
            <w:r w:rsidRPr="00152531">
              <w:rPr>
                <w:rFonts w:ascii="Times New Roman" w:hAnsi="Times New Roman"/>
                <w:sz w:val="20"/>
                <w:szCs w:val="20"/>
              </w:rPr>
              <w:t xml:space="preserve">r., poz. </w:t>
            </w:r>
            <w:r w:rsidR="005B1273">
              <w:rPr>
                <w:rFonts w:ascii="Times New Roman" w:hAnsi="Times New Roman"/>
                <w:sz w:val="20"/>
                <w:szCs w:val="20"/>
              </w:rPr>
              <w:t>2000),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 xml:space="preserve">ustawa z dnia 20 czerwca 1997r - Prawo o ruchu drogowym (Dz. U. z 2022 r., poz. 988  z </w:t>
            </w:r>
            <w:proofErr w:type="spellStart"/>
            <w:r w:rsidRPr="00152531">
              <w:rPr>
                <w:rFonts w:ascii="Times New Roman" w:hAnsi="Times New Roman"/>
                <w:sz w:val="20"/>
                <w:szCs w:val="20"/>
              </w:rPr>
              <w:t>późń</w:t>
            </w:r>
            <w:proofErr w:type="spellEnd"/>
            <w:r w:rsidRPr="00152531">
              <w:rPr>
                <w:rFonts w:ascii="Times New Roman" w:hAnsi="Times New Roman"/>
                <w:sz w:val="20"/>
                <w:szCs w:val="20"/>
              </w:rPr>
              <w:t xml:space="preserve"> zm.),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 xml:space="preserve">rozporządzenie Ministra Infrastruktury z dnia 12 marca 2019r. w sprawie profesjonalnej rejestracji pojazdów, stosowanych oznaczeń oraz opłat związanych z profesjonalną rejestracją pojazdów (Dz. U. z 2019r., poz. 546z </w:t>
            </w:r>
            <w:proofErr w:type="spellStart"/>
            <w:r w:rsidRPr="00152531">
              <w:rPr>
                <w:rFonts w:ascii="Times New Roman" w:hAnsi="Times New Roman"/>
                <w:sz w:val="20"/>
                <w:szCs w:val="20"/>
              </w:rPr>
              <w:t>późń</w:t>
            </w:r>
            <w:proofErr w:type="spellEnd"/>
            <w:r w:rsidRPr="00152531">
              <w:rPr>
                <w:rFonts w:ascii="Times New Roman" w:hAnsi="Times New Roman"/>
                <w:sz w:val="20"/>
                <w:szCs w:val="20"/>
              </w:rPr>
              <w:t xml:space="preserve"> zm.),</w:t>
            </w:r>
          </w:p>
          <w:p w:rsidR="001459F8" w:rsidRPr="00152531" w:rsidRDefault="001459F8" w:rsidP="001459F8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 xml:space="preserve"> rozporządzenie Ministra Infrastruktury z dnia 12 marca 2019r. w sprawie warunków produkcji i sposobu dystrybucji profesjonalnych tablic rejestracyjnych i znaków legalizacyjnych oraz trybu legalizacji profesjonalnych tablic rejestracyjnych (Dz. U. z 2019r. poz. 547),</w:t>
            </w:r>
          </w:p>
          <w:p w:rsidR="001459F8" w:rsidRPr="00A50B4A" w:rsidRDefault="001459F8" w:rsidP="00A50B4A">
            <w:pPr>
              <w:pStyle w:val="Akapitzlist"/>
              <w:numPr>
                <w:ilvl w:val="0"/>
                <w:numId w:val="6"/>
              </w:numPr>
              <w:tabs>
                <w:tab w:val="left" w:pos="567"/>
              </w:tabs>
              <w:spacing w:after="1080"/>
              <w:ind w:left="56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 xml:space="preserve"> ustawa z dnia 16 listopada 2006 r. o opłacie skarbowej (j.t. Dz. U. z </w:t>
            </w:r>
            <w:r w:rsidR="00395EBF">
              <w:rPr>
                <w:rFonts w:ascii="Times New Roman" w:hAnsi="Times New Roman"/>
                <w:sz w:val="20"/>
                <w:szCs w:val="20"/>
              </w:rPr>
              <w:t xml:space="preserve">2019 r., poz. 1923 z </w:t>
            </w:r>
            <w:proofErr w:type="spellStart"/>
            <w:r w:rsidR="00395EBF">
              <w:rPr>
                <w:rFonts w:ascii="Times New Roman" w:hAnsi="Times New Roman"/>
                <w:sz w:val="20"/>
                <w:szCs w:val="20"/>
              </w:rPr>
              <w:t>późń</w:t>
            </w:r>
            <w:proofErr w:type="spellEnd"/>
            <w:r w:rsidR="00395EBF">
              <w:rPr>
                <w:rFonts w:ascii="Times New Roman" w:hAnsi="Times New Roman"/>
                <w:sz w:val="20"/>
                <w:szCs w:val="20"/>
              </w:rPr>
              <w:t>. zm.)</w:t>
            </w:r>
          </w:p>
          <w:p w:rsidR="001459F8" w:rsidRPr="00152531" w:rsidRDefault="001459F8" w:rsidP="00A50B4A">
            <w:pPr>
              <w:spacing w:after="2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25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3. OPŁATY:</w:t>
            </w:r>
          </w:p>
          <w:tbl>
            <w:tblPr>
              <w:tblW w:w="883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18"/>
              <w:gridCol w:w="4418"/>
            </w:tblGrid>
            <w:tr w:rsidR="001459F8" w:rsidRPr="00152531" w:rsidTr="00BA0C1B">
              <w:trPr>
                <w:trHeight w:val="454"/>
              </w:trPr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531">
                    <w:rPr>
                      <w:rFonts w:ascii="Times New Roman" w:hAnsi="Times New Roman"/>
                      <w:sz w:val="20"/>
                      <w:szCs w:val="20"/>
                    </w:rPr>
                    <w:t>Wysokość opłaty</w:t>
                  </w:r>
                </w:p>
              </w:tc>
            </w:tr>
            <w:tr w:rsidR="001459F8" w:rsidRPr="00152531" w:rsidTr="00BA0C1B">
              <w:trPr>
                <w:trHeight w:val="437"/>
              </w:trPr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531">
                    <w:rPr>
                      <w:rFonts w:ascii="Times New Roman" w:hAnsi="Times New Roman"/>
                      <w:sz w:val="20"/>
                      <w:szCs w:val="20"/>
                    </w:rPr>
                    <w:t>Decyzja o profesjonalnej rejestracji pojazdów</w:t>
                  </w: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531">
                    <w:rPr>
                      <w:rFonts w:ascii="Times New Roman" w:hAnsi="Times New Roman"/>
                      <w:sz w:val="20"/>
                      <w:szCs w:val="20"/>
                    </w:rPr>
                    <w:t>100 zł</w:t>
                  </w:r>
                </w:p>
              </w:tc>
            </w:tr>
            <w:tr w:rsidR="001459F8" w:rsidRPr="00152531" w:rsidTr="00BA0C1B">
              <w:trPr>
                <w:trHeight w:val="571"/>
              </w:trPr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531">
                    <w:rPr>
                      <w:rFonts w:ascii="Times New Roman" w:hAnsi="Times New Roman"/>
                      <w:sz w:val="20"/>
                      <w:szCs w:val="20"/>
                    </w:rPr>
                    <w:t>Blankiet profesjonalnego dowodu rejestracyjnego</w:t>
                  </w: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531">
                    <w:rPr>
                      <w:rFonts w:ascii="Times New Roman" w:hAnsi="Times New Roman"/>
                      <w:sz w:val="20"/>
                      <w:szCs w:val="20"/>
                    </w:rPr>
                    <w:t>10 zł</w:t>
                  </w:r>
                </w:p>
              </w:tc>
            </w:tr>
            <w:tr w:rsidR="001459F8" w:rsidRPr="00152531" w:rsidTr="00BA0C1B">
              <w:trPr>
                <w:trHeight w:val="410"/>
              </w:trPr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531">
                    <w:rPr>
                      <w:rFonts w:ascii="Times New Roman" w:hAnsi="Times New Roman"/>
                      <w:sz w:val="20"/>
                      <w:szCs w:val="20"/>
                    </w:rPr>
                    <w:t>Komplet profesjonalnych tablic rejestracyjnych</w:t>
                  </w: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531">
                    <w:rPr>
                      <w:rFonts w:ascii="Times New Roman" w:hAnsi="Times New Roman"/>
                      <w:sz w:val="20"/>
                      <w:szCs w:val="20"/>
                    </w:rPr>
                    <w:t>80 zł</w:t>
                  </w:r>
                </w:p>
              </w:tc>
            </w:tr>
            <w:tr w:rsidR="001459F8" w:rsidRPr="00152531" w:rsidTr="00BA0C1B">
              <w:trPr>
                <w:trHeight w:val="416"/>
              </w:trPr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531">
                    <w:rPr>
                      <w:rFonts w:ascii="Times New Roman" w:hAnsi="Times New Roman"/>
                      <w:sz w:val="20"/>
                      <w:szCs w:val="20"/>
                    </w:rPr>
                    <w:t>Profesjonalna tablica motocyklowa</w:t>
                  </w: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531">
                    <w:rPr>
                      <w:rFonts w:ascii="Times New Roman" w:hAnsi="Times New Roman"/>
                      <w:sz w:val="20"/>
                      <w:szCs w:val="20"/>
                    </w:rPr>
                    <w:t>40 zł</w:t>
                  </w:r>
                </w:p>
              </w:tc>
            </w:tr>
            <w:tr w:rsidR="001459F8" w:rsidRPr="00152531" w:rsidTr="00BA0C1B">
              <w:trPr>
                <w:trHeight w:val="408"/>
              </w:trPr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531">
                    <w:rPr>
                      <w:rFonts w:ascii="Times New Roman" w:hAnsi="Times New Roman"/>
                      <w:sz w:val="20"/>
                      <w:szCs w:val="20"/>
                    </w:rPr>
                    <w:t>Profesjonalna tablica motorowerowa</w:t>
                  </w: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531">
                    <w:rPr>
                      <w:rFonts w:ascii="Times New Roman" w:hAnsi="Times New Roman"/>
                      <w:sz w:val="20"/>
                      <w:szCs w:val="20"/>
                    </w:rPr>
                    <w:t>30 zł</w:t>
                  </w:r>
                </w:p>
              </w:tc>
            </w:tr>
            <w:tr w:rsidR="001459F8" w:rsidRPr="00152531" w:rsidTr="00BA0C1B">
              <w:trPr>
                <w:trHeight w:val="427"/>
              </w:trPr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531">
                    <w:rPr>
                      <w:rFonts w:ascii="Times New Roman" w:hAnsi="Times New Roman"/>
                      <w:sz w:val="20"/>
                      <w:szCs w:val="20"/>
                    </w:rPr>
                    <w:t>Znaki legalizacyjne</w:t>
                  </w:r>
                </w:p>
              </w:tc>
              <w:tc>
                <w:tcPr>
                  <w:tcW w:w="4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459F8" w:rsidRPr="00152531" w:rsidRDefault="001459F8" w:rsidP="00BA0C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531">
                    <w:rPr>
                      <w:rFonts w:ascii="Times New Roman" w:hAnsi="Times New Roman"/>
                      <w:sz w:val="20"/>
                      <w:szCs w:val="20"/>
                    </w:rPr>
                    <w:t>12,5 zł</w:t>
                  </w:r>
                </w:p>
              </w:tc>
            </w:tr>
          </w:tbl>
          <w:p w:rsidR="001459F8" w:rsidRPr="00152531" w:rsidRDefault="001459F8" w:rsidP="00BA0C1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459F8" w:rsidRPr="00152531" w:rsidRDefault="001459F8" w:rsidP="00A50B4A">
            <w:pPr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>Opłaty należy wnieść w kasie Starostwa lub na konto: 35 1240 6973 1111 0010 8249 9863.</w:t>
            </w:r>
          </w:p>
          <w:p w:rsidR="00CA4E35" w:rsidRDefault="001459F8" w:rsidP="00BA0C1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 xml:space="preserve">Opłatę skarbową w kwocie 17,00 zł za złożenie dokumentu stwierdzającego udzielenie pełnomocnictwa </w:t>
            </w:r>
            <w:r w:rsidR="00CA4E35">
              <w:rPr>
                <w:rFonts w:ascii="Times New Roman" w:hAnsi="Times New Roman"/>
                <w:sz w:val="20"/>
                <w:szCs w:val="20"/>
              </w:rPr>
              <w:t>należy</w:t>
            </w:r>
            <w:r w:rsidR="00CA4E35" w:rsidRPr="001770B3">
              <w:rPr>
                <w:rFonts w:ascii="Times New Roman" w:hAnsi="Times New Roman"/>
                <w:sz w:val="20"/>
                <w:szCs w:val="20"/>
              </w:rPr>
              <w:t xml:space="preserve"> dokonać </w:t>
            </w:r>
            <w:r w:rsidR="00CA4E35" w:rsidRPr="001770B3">
              <w:rPr>
                <w:rFonts w:ascii="Times New Roman" w:hAnsi="Times New Roman"/>
                <w:bCs/>
                <w:sz w:val="20"/>
                <w:szCs w:val="20"/>
              </w:rPr>
              <w:t>na konto Urzęd</w:t>
            </w:r>
            <w:r w:rsidR="00CA4E35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="00CA4E35" w:rsidRPr="001770B3">
              <w:rPr>
                <w:rFonts w:ascii="Times New Roman" w:hAnsi="Times New Roman"/>
                <w:bCs/>
                <w:sz w:val="20"/>
                <w:szCs w:val="20"/>
              </w:rPr>
              <w:t xml:space="preserve"> Miasta</w:t>
            </w:r>
            <w:r w:rsidR="00CA4E35">
              <w:rPr>
                <w:rFonts w:ascii="Times New Roman" w:hAnsi="Times New Roman"/>
                <w:bCs/>
                <w:sz w:val="20"/>
                <w:szCs w:val="20"/>
              </w:rPr>
              <w:t xml:space="preserve"> w</w:t>
            </w:r>
            <w:r w:rsidR="00CA4E35" w:rsidRPr="001770B3">
              <w:rPr>
                <w:rFonts w:ascii="Times New Roman" w:hAnsi="Times New Roman"/>
                <w:bCs/>
                <w:sz w:val="20"/>
                <w:szCs w:val="20"/>
              </w:rPr>
              <w:t xml:space="preserve"> Grodzisk</w:t>
            </w:r>
            <w:r w:rsidR="00CA4E35"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="00CA4E35" w:rsidRPr="001770B3">
              <w:rPr>
                <w:rFonts w:ascii="Times New Roman" w:hAnsi="Times New Roman"/>
                <w:bCs/>
                <w:sz w:val="20"/>
                <w:szCs w:val="20"/>
              </w:rPr>
              <w:t xml:space="preserve"> Mazowiecki</w:t>
            </w:r>
            <w:r w:rsidR="00CA4E35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CA4E35" w:rsidRPr="001770B3">
              <w:rPr>
                <w:rFonts w:ascii="Times New Roman" w:hAnsi="Times New Roman"/>
                <w:bCs/>
                <w:sz w:val="20"/>
                <w:szCs w:val="20"/>
              </w:rPr>
              <w:t>, nr: 61 1240 6348 1111 0010 4058 8264,</w:t>
            </w:r>
            <w:r w:rsidR="00CA4E35">
              <w:rPr>
                <w:rFonts w:ascii="Times New Roman" w:hAnsi="Times New Roman"/>
                <w:bCs/>
                <w:sz w:val="20"/>
                <w:szCs w:val="20"/>
              </w:rPr>
              <w:t xml:space="preserve"> przelewem,</w:t>
            </w:r>
            <w:r w:rsidR="00CA4E35" w:rsidRPr="001770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4E35" w:rsidRPr="001770B3">
              <w:rPr>
                <w:rFonts w:ascii="Times New Roman" w:hAnsi="Times New Roman"/>
                <w:sz w:val="20"/>
                <w:szCs w:val="20"/>
              </w:rPr>
              <w:t xml:space="preserve">bezpośrednio </w:t>
            </w:r>
            <w:r w:rsidR="00CA4E35">
              <w:rPr>
                <w:rFonts w:ascii="Times New Roman" w:hAnsi="Times New Roman"/>
                <w:bCs/>
                <w:sz w:val="20"/>
                <w:szCs w:val="20"/>
              </w:rPr>
              <w:t>w kasie tego urzędu lub w kasie Starostwa</w:t>
            </w:r>
            <w:r w:rsidR="00CA4E35" w:rsidRPr="001770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A4E35" w:rsidRDefault="00CA4E35" w:rsidP="00BA0C1B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59F8" w:rsidRPr="00152531" w:rsidRDefault="001459F8" w:rsidP="00BA0C1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25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4. MIEJSCE  ZŁOŻENIA  DOKUMENTU  I  ODBIORU:</w:t>
            </w:r>
          </w:p>
          <w:p w:rsidR="00CA4E35" w:rsidRPr="00CA4E35" w:rsidRDefault="00CA4E35" w:rsidP="00CA4E35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4E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Wydział  Komunikacji Starostwa Powiatu Grodziskiego, ul. Daleka 11a, 05–825  Grodzisk Mazowiecki:</w:t>
            </w:r>
          </w:p>
          <w:p w:rsidR="00CA4E35" w:rsidRPr="00CA4E35" w:rsidRDefault="00CA4E35" w:rsidP="00CA4E35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A4E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parter, pokój: nr 6, 7, 8, 9, 10 - po wcześniejszym pobraniu numerka lub po umówieniu przez </w:t>
            </w:r>
            <w:proofErr w:type="spellStart"/>
            <w:r w:rsidRPr="00CA4E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CA4E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stronie </w:t>
            </w:r>
            <w:hyperlink r:id="rId7" w:history="1">
              <w:r w:rsidRPr="00CA4E35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pl-PL"/>
                </w:rPr>
                <w:t>https://bezkolejki.eu/spgrodziskmaz</w:t>
              </w:r>
            </w:hyperlink>
            <w:r w:rsidRPr="00CA4E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A4E35" w:rsidRDefault="00CA4E35" w:rsidP="00BA0C1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459F8" w:rsidRPr="00152531" w:rsidRDefault="001459F8" w:rsidP="00BA0C1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25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5. JEDNOSTKA  ODPOWIEDZIALNA:</w:t>
            </w:r>
          </w:p>
          <w:p w:rsidR="001459F8" w:rsidRPr="00A50B4A" w:rsidRDefault="001459F8" w:rsidP="00A50B4A">
            <w:pPr>
              <w:tabs>
                <w:tab w:val="num" w:pos="720"/>
              </w:tabs>
              <w:suppressAutoHyphens w:val="0"/>
              <w:autoSpaceDN/>
              <w:spacing w:after="240" w:line="276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531">
              <w:rPr>
                <w:rFonts w:ascii="Times New Roman" w:eastAsia="Times New Roman" w:hAnsi="Times New Roman"/>
                <w:sz w:val="20"/>
                <w:szCs w:val="20"/>
              </w:rPr>
              <w:t>Wydział Komunikacji Starostwa Powiatu Grodziskiego (tel. 22  755 55 16, 22 100 25 56).</w:t>
            </w:r>
          </w:p>
          <w:p w:rsidR="001459F8" w:rsidRPr="00152531" w:rsidRDefault="001459F8" w:rsidP="00BA0C1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25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6. TERMIN ODPOWIEDZI: </w:t>
            </w:r>
          </w:p>
          <w:p w:rsidR="001459F8" w:rsidRPr="00152531" w:rsidRDefault="00CA4E35" w:rsidP="00BA0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1459F8" w:rsidRPr="00152531">
              <w:rPr>
                <w:rFonts w:ascii="Times New Roman" w:hAnsi="Times New Roman"/>
                <w:sz w:val="20"/>
                <w:szCs w:val="20"/>
              </w:rPr>
              <w:t xml:space="preserve">iezwłocznie – sprawy nie wymagające zbierania dowodów, informacji lub wyjaśnień, </w:t>
            </w:r>
          </w:p>
          <w:p w:rsidR="001459F8" w:rsidRPr="00152531" w:rsidRDefault="001459F8" w:rsidP="00BA0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 xml:space="preserve">do 1 miesiąca – sprawy wymagające postępowania wyjaśniającego, </w:t>
            </w:r>
          </w:p>
          <w:p w:rsidR="001459F8" w:rsidRPr="00152531" w:rsidRDefault="001459F8" w:rsidP="00A50B4A">
            <w:pPr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531">
              <w:rPr>
                <w:rFonts w:ascii="Times New Roman" w:hAnsi="Times New Roman"/>
                <w:sz w:val="20"/>
                <w:szCs w:val="20"/>
              </w:rPr>
              <w:t>do 2 miesięcy – sprawy szczególnie skomplikowane.</w:t>
            </w:r>
          </w:p>
          <w:p w:rsidR="001459F8" w:rsidRPr="00152531" w:rsidRDefault="001459F8" w:rsidP="00BA0C1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25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7. TRYB  ODWOŁAWCZY:</w:t>
            </w:r>
          </w:p>
          <w:p w:rsidR="001459F8" w:rsidRPr="00152531" w:rsidRDefault="001459F8" w:rsidP="00BA0C1B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531">
              <w:rPr>
                <w:rFonts w:ascii="Times New Roman" w:eastAsia="Times New Roman" w:hAnsi="Times New Roman"/>
                <w:sz w:val="20"/>
                <w:szCs w:val="20"/>
              </w:rPr>
              <w:t>Samorządowe Kolegium Odwoławcze w Warszawie (ul. Obozowa 57, 01-161 Warszawa), w terminie 14 dni</w:t>
            </w:r>
          </w:p>
          <w:p w:rsidR="001459F8" w:rsidRPr="00A50B4A" w:rsidRDefault="001459F8" w:rsidP="00A50B4A">
            <w:pPr>
              <w:suppressAutoHyphens w:val="0"/>
              <w:autoSpaceDN/>
              <w:spacing w:after="240" w:line="276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531">
              <w:rPr>
                <w:rFonts w:ascii="Times New Roman" w:eastAsia="Times New Roman" w:hAnsi="Times New Roman"/>
                <w:sz w:val="20"/>
                <w:szCs w:val="20"/>
              </w:rPr>
              <w:t xml:space="preserve">od daty otrzymania decyzji za pośrednictwem Starosty Grodziskiego. </w:t>
            </w:r>
          </w:p>
          <w:p w:rsidR="001459F8" w:rsidRPr="00CA4E35" w:rsidRDefault="00CA4E35" w:rsidP="00CA4E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  <w:r w:rsidRPr="00CA4E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. </w:t>
            </w:r>
            <w:r w:rsidR="001459F8" w:rsidRPr="00CA4E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ZAŁĄCZNIKI:</w:t>
            </w:r>
            <w:r w:rsidR="001459F8" w:rsidRPr="00152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9F8" w:rsidRPr="00152531" w:rsidRDefault="00CA4E35" w:rsidP="00CA4E35">
            <w:pPr>
              <w:spacing w:line="7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wnioski, oświadczenie.</w:t>
            </w:r>
            <w:bookmarkStart w:id="0" w:name="_GoBack"/>
            <w:bookmarkEnd w:id="0"/>
          </w:p>
          <w:tbl>
            <w:tblPr>
              <w:tblW w:w="9228" w:type="dxa"/>
              <w:tblLook w:val="01E0" w:firstRow="1" w:lastRow="1" w:firstColumn="1" w:lastColumn="1" w:noHBand="0" w:noVBand="0"/>
            </w:tblPr>
            <w:tblGrid>
              <w:gridCol w:w="3076"/>
              <w:gridCol w:w="3076"/>
              <w:gridCol w:w="3076"/>
            </w:tblGrid>
            <w:tr w:rsidR="00395EBF" w:rsidRPr="001770B3" w:rsidTr="00182F1A">
              <w:trPr>
                <w:trHeight w:val="245"/>
              </w:trPr>
              <w:tc>
                <w:tcPr>
                  <w:tcW w:w="3076" w:type="dxa"/>
                  <w:hideMark/>
                </w:tcPr>
                <w:p w:rsidR="00395EBF" w:rsidRPr="001770B3" w:rsidRDefault="00395EBF" w:rsidP="00182F1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770B3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Opracowała</w:t>
                  </w:r>
                </w:p>
              </w:tc>
              <w:tc>
                <w:tcPr>
                  <w:tcW w:w="3076" w:type="dxa"/>
                  <w:hideMark/>
                </w:tcPr>
                <w:p w:rsidR="00395EBF" w:rsidRPr="001770B3" w:rsidRDefault="00395EBF" w:rsidP="00182F1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770B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Sprawdziła</w:t>
                  </w:r>
                </w:p>
              </w:tc>
              <w:tc>
                <w:tcPr>
                  <w:tcW w:w="3076" w:type="dxa"/>
                  <w:hideMark/>
                </w:tcPr>
                <w:p w:rsidR="00395EBF" w:rsidRPr="001770B3" w:rsidRDefault="00395EBF" w:rsidP="00182F1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1770B3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Zatwierdził</w:t>
                  </w:r>
                </w:p>
              </w:tc>
            </w:tr>
            <w:tr w:rsidR="00395EBF" w:rsidRPr="001770B3" w:rsidTr="00182F1A">
              <w:trPr>
                <w:trHeight w:val="231"/>
              </w:trPr>
              <w:tc>
                <w:tcPr>
                  <w:tcW w:w="3076" w:type="dxa"/>
                  <w:hideMark/>
                </w:tcPr>
                <w:p w:rsidR="00395EBF" w:rsidRPr="001770B3" w:rsidRDefault="00395EBF" w:rsidP="00182F1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1770B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Agnieszka Grzanka</w:t>
                  </w:r>
                </w:p>
              </w:tc>
              <w:tc>
                <w:tcPr>
                  <w:tcW w:w="3076" w:type="dxa"/>
                  <w:hideMark/>
                </w:tcPr>
                <w:p w:rsidR="00395EBF" w:rsidRPr="001770B3" w:rsidRDefault="00395EBF" w:rsidP="00182F1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1770B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Agnieszka Nowak</w:t>
                  </w:r>
                </w:p>
              </w:tc>
              <w:tc>
                <w:tcPr>
                  <w:tcW w:w="3076" w:type="dxa"/>
                  <w:hideMark/>
                </w:tcPr>
                <w:p w:rsidR="00395EBF" w:rsidRPr="001770B3" w:rsidRDefault="00395EBF" w:rsidP="00182F1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1770B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Marek </w:t>
                  </w:r>
                  <w:proofErr w:type="spellStart"/>
                  <w:r w:rsidRPr="001770B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Wieżbicki</w:t>
                  </w:r>
                  <w:proofErr w:type="spellEnd"/>
                </w:p>
              </w:tc>
            </w:tr>
            <w:tr w:rsidR="00395EBF" w:rsidRPr="001770B3" w:rsidTr="00182F1A">
              <w:trPr>
                <w:trHeight w:val="245"/>
              </w:trPr>
              <w:tc>
                <w:tcPr>
                  <w:tcW w:w="3076" w:type="dxa"/>
                  <w:hideMark/>
                </w:tcPr>
                <w:p w:rsidR="00395EBF" w:rsidRPr="001770B3" w:rsidRDefault="00395EBF" w:rsidP="00182F1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1770B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Inspektor w Wydziale Komunikacji</w:t>
                  </w:r>
                </w:p>
              </w:tc>
              <w:tc>
                <w:tcPr>
                  <w:tcW w:w="3076" w:type="dxa"/>
                  <w:hideMark/>
                </w:tcPr>
                <w:p w:rsidR="00395EBF" w:rsidRPr="001770B3" w:rsidRDefault="00395EBF" w:rsidP="00182F1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1770B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Naczelnik Wydziału Komunikacji</w:t>
                  </w:r>
                </w:p>
              </w:tc>
              <w:tc>
                <w:tcPr>
                  <w:tcW w:w="3076" w:type="dxa"/>
                  <w:hideMark/>
                </w:tcPr>
                <w:p w:rsidR="00395EBF" w:rsidRPr="001770B3" w:rsidRDefault="00395EBF" w:rsidP="00182F1A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1770B3"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Starosta</w:t>
                  </w:r>
                </w:p>
              </w:tc>
            </w:tr>
          </w:tbl>
          <w:p w:rsidR="001459F8" w:rsidRPr="00152531" w:rsidRDefault="001459F8" w:rsidP="00BA0C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59F8" w:rsidRPr="00152531" w:rsidRDefault="00733412" w:rsidP="00395EBF">
            <w:pPr>
              <w:spacing w:after="0"/>
              <w:jc w:val="right"/>
              <w:rPr>
                <w:sz w:val="20"/>
                <w:szCs w:val="20"/>
              </w:rPr>
            </w:pPr>
            <w:r w:rsidRPr="00733412">
              <w:rPr>
                <w:rFonts w:ascii="Times New Roman" w:hAnsi="Times New Roman"/>
                <w:sz w:val="20"/>
                <w:szCs w:val="20"/>
              </w:rPr>
              <w:t>25.10.2022</w:t>
            </w:r>
            <w:r w:rsidR="001459F8" w:rsidRPr="00733412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</w:tbl>
    <w:p w:rsidR="00254E14" w:rsidRDefault="00254E14"/>
    <w:sectPr w:rsidR="0025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D98"/>
    <w:multiLevelType w:val="hybridMultilevel"/>
    <w:tmpl w:val="0BEC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7AAD"/>
    <w:multiLevelType w:val="hybridMultilevel"/>
    <w:tmpl w:val="B7C6D1D8"/>
    <w:lvl w:ilvl="0" w:tplc="0A7EE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865"/>
    <w:multiLevelType w:val="hybridMultilevel"/>
    <w:tmpl w:val="113C81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0669CC"/>
    <w:multiLevelType w:val="hybridMultilevel"/>
    <w:tmpl w:val="FE9AF1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B3E4C"/>
    <w:multiLevelType w:val="hybridMultilevel"/>
    <w:tmpl w:val="7400B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E4D2A"/>
    <w:multiLevelType w:val="hybridMultilevel"/>
    <w:tmpl w:val="C7B88FAC"/>
    <w:lvl w:ilvl="0" w:tplc="8AD22A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8"/>
    <w:rsid w:val="001459F8"/>
    <w:rsid w:val="00254E14"/>
    <w:rsid w:val="00306EC2"/>
    <w:rsid w:val="00395EBF"/>
    <w:rsid w:val="005B1273"/>
    <w:rsid w:val="00733412"/>
    <w:rsid w:val="00A50B4A"/>
    <w:rsid w:val="00CA4E35"/>
    <w:rsid w:val="00D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59F8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459F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9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59F8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459F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9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zkolejki.eu/spgrodziskm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8</cp:revision>
  <dcterms:created xsi:type="dcterms:W3CDTF">2022-07-08T09:57:00Z</dcterms:created>
  <dcterms:modified xsi:type="dcterms:W3CDTF">2022-10-25T11:58:00Z</dcterms:modified>
</cp:coreProperties>
</file>