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96" w:rsidRDefault="00F54996" w:rsidP="00F5499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POUCZENIE</w:t>
      </w:r>
    </w:p>
    <w:p w:rsidR="00F54996" w:rsidRDefault="00F54996" w:rsidP="00970D2A">
      <w:pPr>
        <w:widowControl w:val="0"/>
        <w:suppressLineNumbers/>
        <w:suppressAutoHyphens/>
        <w:spacing w:after="24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54996" w:rsidRDefault="00F54996" w:rsidP="00F5499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Uprzedzam Pana/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ią</w:t>
      </w:r>
      <w:proofErr w:type="spellEnd"/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o odpowiedzialności karnej 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 składanie fałszywych zeznań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  <w:t>i fałszywych oświadczeń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wynikającej z art. 233 ustawy z dnia 6 czerwca 1997r. Kodeks Karny (Dz.U. z 2022 r. poz. 1138 z późn.zm.):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1.  Kto, składając zeznanie mające służyć za dowód w postępowaniu sądowym lub w innym postępowaniu prowadzonym na podstawie ustawy, zeznaje nieprawdę lub zataja prawdę,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6 miesięcy do lat 8.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1a.  Jeżeli sprawca czynu określonego w § 1 zeznaje nieprawdę lub zataja prawdę z obawy przed odpowiedzialnością karną grożącą jemu samemu lub jego najbliższym,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3 miesięcy do lat 5.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3.  Nie podlega karze za czyn określony w § 1a, kto składa fałszywe zeznanie, nie wiedząc o prawie odmowy zeznania lub odpowiedzi na pytania.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4.  Kto, jako biegły, rzeczoznawca lub tłumacz, przedstawia fałszywą opinię, ekspertyzę lub tłumaczenie mające służyć za dowód w postępowaniu określonym w § 1,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roku do lat 10.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4a.  Jeżeli sprawca czynu określonego w § 4 działa nieumyślnie, narażając na istotną szkodę interes publiczny,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do lat 3.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  5.  Sąd może zastosować nadzwyczajne złagodzenie kary, a nawet odstąpić od jej wymierzenia, jeżeli: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 fałszywe zeznanie, opinia, ekspertyza lub tłumaczenie dotyczy okoliczności niemogących mieć wpływu na rozstrzygnięcie sprawy,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2) sprawca dobrowolnie sprostuje fałszywe zeznanie, opinię, ekspertyzę lub tłumaczenie, zanim nastąpi, chociażby nieprawomocne, rozstrzygnięcie sprawy.</w:t>
      </w:r>
    </w:p>
    <w:p w:rsidR="00F54996" w:rsidRDefault="00F54996" w:rsidP="00F5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  6.  Przepisy § 1-3 oraz 5 stosuje się odpowiednio do osoby, która składa fałszywe oświadczenie, jeżeli przepis </w:t>
      </w:r>
      <w:hyperlink r:id="rId5" w:anchor="/search-hypertext/16798683_art(233)_1?pit=2019-05-13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ustawy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możliwość odebrania oświadczenia pod rygorem odpowiedzialności karnej.</w:t>
      </w:r>
    </w:p>
    <w:p w:rsidR="00F54996" w:rsidRPr="00970D2A" w:rsidRDefault="00F54996" w:rsidP="00970D2A">
      <w:pPr>
        <w:widowControl w:val="0"/>
        <w:tabs>
          <w:tab w:val="left" w:pos="408"/>
        </w:tabs>
        <w:suppressAutoHyphens/>
        <w:autoSpaceDE w:val="0"/>
        <w:spacing w:after="120" w:line="240" w:lineRule="auto"/>
        <w:ind w:left="408" w:hanging="408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/>
        </w:rPr>
        <w:t>nieprawomocne, rozstrzygnięcie sprawy.</w:t>
      </w:r>
    </w:p>
    <w:p w:rsidR="00F54996" w:rsidRDefault="00F54996" w:rsidP="00970D2A">
      <w:pPr>
        <w:widowControl w:val="0"/>
        <w:suppressLineNumbers/>
        <w:suppressAutoHyphens/>
        <w:spacing w:after="48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 dniu dzisiejszym składający/a oświadczenie został/a u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przedzony/a o odpowiedzialności karnej za składanie fałszywych zeznań i fałszywych oświadczeń.</w:t>
      </w:r>
    </w:p>
    <w:p w:rsidR="00F54996" w:rsidRDefault="00F54996" w:rsidP="00970D2A">
      <w:pPr>
        <w:widowControl w:val="0"/>
        <w:suppressLineNumbers/>
        <w:suppressAutoHyphens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……………………</w:t>
      </w:r>
      <w:r w:rsidR="00970D2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………</w:t>
      </w:r>
    </w:p>
    <w:p w:rsidR="00970D2A" w:rsidRDefault="00970D2A" w:rsidP="00970D2A">
      <w:pPr>
        <w:widowControl w:val="0"/>
        <w:suppressLineNumbers/>
        <w:suppressAutoHyphens/>
        <w:spacing w:after="24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( podpis pracownika  i data)</w:t>
      </w:r>
    </w:p>
    <w:p w:rsidR="00F54996" w:rsidRPr="00970D2A" w:rsidRDefault="00F54996" w:rsidP="00970D2A">
      <w:pPr>
        <w:widowControl w:val="0"/>
        <w:suppressLineNumbers/>
        <w:suppressAutoHyphens/>
        <w:spacing w:after="36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F54996" w:rsidRDefault="00F54996" w:rsidP="00F5499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Ja, niżej podpisany/a........................................................................................................... zam. .......................................................................................................................................................</w:t>
      </w:r>
    </w:p>
    <w:p w:rsidR="00F54996" w:rsidRDefault="00F54996" w:rsidP="00970D2A">
      <w:pPr>
        <w:widowControl w:val="0"/>
        <w:suppressLineNumbers/>
        <w:suppressAutoHyphens/>
        <w:spacing w:after="36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pouczony o odpowiedzialności karnej za składanie fałszywych zeznań i fałszywych oświadczeń 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 w:eastAsia="pl-PL"/>
        </w:rPr>
        <w:t>art. 233 ustawy z dnia 6 czerwca 1997r. Kodeks Karny Dz. U. z 2022 r. poz. 1138 z późn.zm.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oświadczam, że................................................................................................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996" w:rsidRDefault="00F54996" w:rsidP="00F5499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Grodzisk Mazowiecki, dnia.........................</w:t>
      </w:r>
      <w:r w:rsidR="00970D2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970D2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="00970D2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="00970D2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="00970D2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="00970D2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..............................</w:t>
      </w:r>
    </w:p>
    <w:p w:rsidR="00B6103F" w:rsidRPr="00970D2A" w:rsidRDefault="00F54996" w:rsidP="00970D2A">
      <w:pPr>
        <w:widowControl w:val="0"/>
        <w:suppressLineNumbers/>
        <w:suppressAutoHyphens/>
        <w:spacing w:after="0" w:line="240" w:lineRule="auto"/>
        <w:ind w:firstLine="7655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(podpis) </w:t>
      </w:r>
    </w:p>
    <w:sectPr w:rsidR="00B6103F" w:rsidRPr="0097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6"/>
    <w:rsid w:val="00970D2A"/>
    <w:rsid w:val="00B6103F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</cp:revision>
  <dcterms:created xsi:type="dcterms:W3CDTF">2022-06-17T11:16:00Z</dcterms:created>
  <dcterms:modified xsi:type="dcterms:W3CDTF">2022-07-11T10:22:00Z</dcterms:modified>
</cp:coreProperties>
</file>