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color w:val="000000"/>
          <w:sz w:val="27"/>
          <w:szCs w:val="27"/>
          <w:lang w:eastAsia="pl-PL"/>
        </w:rPr>
        <w:br/>
        <w:t>Ogłoszenie nr 607776-N-2019 z dnia 2019-10-09 r.</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jc w:val="center"/>
        <w:rPr>
          <w:rFonts w:ascii="Times New Roman" w:eastAsia="Times New Roman" w:hAnsi="Times New Roman" w:cs="Times New Roman"/>
          <w:b/>
          <w:bCs/>
          <w:color w:val="000000"/>
          <w:sz w:val="27"/>
          <w:szCs w:val="27"/>
          <w:lang w:eastAsia="pl-PL"/>
        </w:rPr>
      </w:pPr>
      <w:r w:rsidRPr="00AB306A">
        <w:rPr>
          <w:rFonts w:ascii="Times New Roman" w:eastAsia="Times New Roman" w:hAnsi="Times New Roman" w:cs="Times New Roman"/>
          <w:b/>
          <w:bCs/>
          <w:color w:val="000000"/>
          <w:sz w:val="27"/>
          <w:szCs w:val="27"/>
          <w:lang w:eastAsia="pl-PL"/>
        </w:rPr>
        <w:t>Powiat Grodziski: „Wykonanie i sukcesywną dostawę tablic rejestracyjnych dla potrzeb Wydziału Komunikacji Starostwa Powiatu Grodziskiego w Grodzisku Mazowieckim w okresie od dnia 02.01.2020 roku do dnia 31.12.2020 roku ”</w:t>
      </w:r>
      <w:r w:rsidRPr="00AB306A">
        <w:rPr>
          <w:rFonts w:ascii="Times New Roman" w:eastAsia="Times New Roman" w:hAnsi="Times New Roman" w:cs="Times New Roman"/>
          <w:b/>
          <w:bCs/>
          <w:color w:val="000000"/>
          <w:sz w:val="27"/>
          <w:szCs w:val="27"/>
          <w:lang w:eastAsia="pl-PL"/>
        </w:rPr>
        <w:br/>
        <w:t>OGŁOSZENIE O ZAMÓWIENIU - Dostawy</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Zamieszczanie ogłoszenia:</w:t>
      </w:r>
      <w:r w:rsidRPr="00AB306A">
        <w:rPr>
          <w:rFonts w:ascii="Times New Roman" w:eastAsia="Times New Roman" w:hAnsi="Times New Roman" w:cs="Times New Roman"/>
          <w:color w:val="000000"/>
          <w:sz w:val="27"/>
          <w:szCs w:val="27"/>
          <w:lang w:eastAsia="pl-PL"/>
        </w:rPr>
        <w:t> Zamieszczanie obowiązkowe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Ogłoszenie dotyczy:</w:t>
      </w:r>
      <w:r w:rsidRPr="00AB306A">
        <w:rPr>
          <w:rFonts w:ascii="Times New Roman" w:eastAsia="Times New Roman" w:hAnsi="Times New Roman" w:cs="Times New Roman"/>
          <w:color w:val="000000"/>
          <w:sz w:val="27"/>
          <w:szCs w:val="27"/>
          <w:lang w:eastAsia="pl-PL"/>
        </w:rPr>
        <w:t> Zamówienia publicznego</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Nazwa projektu lub programu</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b/>
          <w:bCs/>
          <w:color w:val="000000"/>
          <w:sz w:val="36"/>
          <w:szCs w:val="36"/>
          <w:lang w:eastAsia="pl-PL"/>
        </w:rPr>
      </w:pPr>
      <w:r w:rsidRPr="00AB306A">
        <w:rPr>
          <w:rFonts w:ascii="Times New Roman" w:eastAsia="Times New Roman" w:hAnsi="Times New Roman" w:cs="Times New Roman"/>
          <w:b/>
          <w:bCs/>
          <w:color w:val="000000"/>
          <w:sz w:val="36"/>
          <w:szCs w:val="36"/>
          <w:u w:val="single"/>
          <w:lang w:eastAsia="pl-PL"/>
        </w:rPr>
        <w:t>SEKCJA I: ZAMAWIAJĄCY</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Postępowanie przeprowadza centralny zamawiający</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Postępowanie jest przeprowadzane wspólnie przez zamawiających</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Informacje dodatkowe: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 1) NAZWA I ADRES: </w:t>
      </w:r>
      <w:r w:rsidRPr="00AB306A">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AB306A">
        <w:rPr>
          <w:rFonts w:ascii="Times New Roman" w:eastAsia="Times New Roman" w:hAnsi="Times New Roman" w:cs="Times New Roman"/>
          <w:color w:val="000000"/>
          <w:sz w:val="27"/>
          <w:szCs w:val="27"/>
          <w:lang w:eastAsia="pl-PL"/>
        </w:rPr>
        <w:br/>
        <w:t>Adres strony internetowej (URL): http://www.powiat-grodziski.pl/</w:t>
      </w:r>
      <w:r w:rsidRPr="00AB306A">
        <w:rPr>
          <w:rFonts w:ascii="Times New Roman" w:eastAsia="Times New Roman" w:hAnsi="Times New Roman" w:cs="Times New Roman"/>
          <w:color w:val="000000"/>
          <w:sz w:val="27"/>
          <w:szCs w:val="27"/>
          <w:lang w:eastAsia="pl-PL"/>
        </w:rPr>
        <w:br/>
        <w:t>Adres profilu nabywcy:</w:t>
      </w:r>
      <w:r w:rsidRPr="00AB306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 2) RODZAJ ZAMAWIAJĄCEGO: </w:t>
      </w:r>
      <w:r w:rsidRPr="00AB306A">
        <w:rPr>
          <w:rFonts w:ascii="Times New Roman" w:eastAsia="Times New Roman" w:hAnsi="Times New Roman" w:cs="Times New Roman"/>
          <w:color w:val="000000"/>
          <w:sz w:val="27"/>
          <w:szCs w:val="27"/>
          <w:lang w:eastAsia="pl-PL"/>
        </w:rPr>
        <w:t>Administracja samorządowa</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I.3) WSPÓLNE UDZIELANIE ZAMÓWIENIA </w:t>
      </w:r>
      <w:r w:rsidRPr="00AB306A">
        <w:rPr>
          <w:rFonts w:ascii="Times New Roman" w:eastAsia="Times New Roman" w:hAnsi="Times New Roman" w:cs="Times New Roman"/>
          <w:b/>
          <w:bCs/>
          <w:i/>
          <w:iCs/>
          <w:color w:val="000000"/>
          <w:sz w:val="27"/>
          <w:szCs w:val="27"/>
          <w:lang w:eastAsia="pl-PL"/>
        </w:rPr>
        <w:t>(jeżeli dotyczy)</w:t>
      </w:r>
      <w:r w:rsidRPr="00AB306A">
        <w:rPr>
          <w:rFonts w:ascii="Times New Roman" w:eastAsia="Times New Roman" w:hAnsi="Times New Roman" w:cs="Times New Roman"/>
          <w:b/>
          <w:bCs/>
          <w:color w:val="000000"/>
          <w:sz w:val="27"/>
          <w:szCs w:val="27"/>
          <w:lang w:eastAsia="pl-PL"/>
        </w:rPr>
        <w:t>:</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I.4) KOMUNIKACJA: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http://www.bip.powiat-grodziski.pl/index.php?cmd=przetargi&amp;opt=aktualne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http://www.bip.powiat-grodziski.pl/index.php.cmd=przetargi&amp;opt=aktualne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Elektronicznie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adres</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B306A">
        <w:rPr>
          <w:rFonts w:ascii="Times New Roman" w:eastAsia="Times New Roman" w:hAnsi="Times New Roman" w:cs="Times New Roman"/>
          <w:color w:val="000000"/>
          <w:sz w:val="27"/>
          <w:szCs w:val="27"/>
          <w:lang w:eastAsia="pl-PL"/>
        </w:rPr>
        <w:br/>
        <w:t>Nie</w:t>
      </w:r>
      <w:r w:rsidRPr="00AB306A">
        <w:rPr>
          <w:rFonts w:ascii="Times New Roman" w:eastAsia="Times New Roman" w:hAnsi="Times New Roman" w:cs="Times New Roman"/>
          <w:color w:val="000000"/>
          <w:sz w:val="27"/>
          <w:szCs w:val="27"/>
          <w:lang w:eastAsia="pl-PL"/>
        </w:rPr>
        <w:br/>
        <w:t>Inny sposób:</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B306A">
        <w:rPr>
          <w:rFonts w:ascii="Times New Roman" w:eastAsia="Times New Roman" w:hAnsi="Times New Roman" w:cs="Times New Roman"/>
          <w:color w:val="000000"/>
          <w:sz w:val="27"/>
          <w:szCs w:val="27"/>
          <w:lang w:eastAsia="pl-PL"/>
        </w:rPr>
        <w:br/>
        <w:t>Tak</w:t>
      </w:r>
      <w:r w:rsidRPr="00AB306A">
        <w:rPr>
          <w:rFonts w:ascii="Times New Roman" w:eastAsia="Times New Roman" w:hAnsi="Times New Roman" w:cs="Times New Roman"/>
          <w:color w:val="000000"/>
          <w:sz w:val="27"/>
          <w:szCs w:val="27"/>
          <w:lang w:eastAsia="pl-PL"/>
        </w:rPr>
        <w:br/>
        <w:t>Inny sposób:</w:t>
      </w:r>
      <w:r w:rsidRPr="00AB306A">
        <w:rPr>
          <w:rFonts w:ascii="Times New Roman" w:eastAsia="Times New Roman" w:hAnsi="Times New Roman" w:cs="Times New Roman"/>
          <w:color w:val="000000"/>
          <w:sz w:val="27"/>
          <w:szCs w:val="27"/>
          <w:lang w:eastAsia="pl-PL"/>
        </w:rPr>
        <w:br/>
        <w:t>Tak pocztą na adres</w:t>
      </w:r>
      <w:r w:rsidRPr="00AB306A">
        <w:rPr>
          <w:rFonts w:ascii="Times New Roman" w:eastAsia="Times New Roman" w:hAnsi="Times New Roman" w:cs="Times New Roman"/>
          <w:color w:val="000000"/>
          <w:sz w:val="27"/>
          <w:szCs w:val="27"/>
          <w:lang w:eastAsia="pl-PL"/>
        </w:rPr>
        <w:br/>
      </w:r>
      <w:proofErr w:type="spellStart"/>
      <w:r w:rsidRPr="00AB306A">
        <w:rPr>
          <w:rFonts w:ascii="Times New Roman" w:eastAsia="Times New Roman" w:hAnsi="Times New Roman" w:cs="Times New Roman"/>
          <w:color w:val="000000"/>
          <w:sz w:val="27"/>
          <w:szCs w:val="27"/>
          <w:lang w:eastAsia="pl-PL"/>
        </w:rPr>
        <w:t>Adres</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ul. Kościuszki 30, kod 05-825 Grodzisk Mazowiecki</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b/>
          <w:bCs/>
          <w:color w:val="000000"/>
          <w:sz w:val="36"/>
          <w:szCs w:val="36"/>
          <w:lang w:eastAsia="pl-PL"/>
        </w:rPr>
      </w:pPr>
      <w:r w:rsidRPr="00AB306A">
        <w:rPr>
          <w:rFonts w:ascii="Times New Roman" w:eastAsia="Times New Roman" w:hAnsi="Times New Roman" w:cs="Times New Roman"/>
          <w:b/>
          <w:bCs/>
          <w:color w:val="000000"/>
          <w:sz w:val="36"/>
          <w:szCs w:val="36"/>
          <w:u w:val="single"/>
          <w:lang w:eastAsia="pl-PL"/>
        </w:rPr>
        <w:t>SEKCJA II: PRZEDMIOT ZAMÓWIENIA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II.1) Nazwa nadana zamówieniu przez zamawiającego: </w:t>
      </w:r>
      <w:r w:rsidRPr="00AB306A">
        <w:rPr>
          <w:rFonts w:ascii="Times New Roman" w:eastAsia="Times New Roman" w:hAnsi="Times New Roman" w:cs="Times New Roman"/>
          <w:color w:val="000000"/>
          <w:sz w:val="27"/>
          <w:szCs w:val="27"/>
          <w:lang w:eastAsia="pl-PL"/>
        </w:rPr>
        <w:t>„Wykonanie i sukcesywną dostawę tablic rejestracyjnych dla potrzeb Wydziału Komunikacji Starostwa Powiatu Grodziskiego w Grodzisku Mazowieckim w okresie od dnia 02.01.2020 roku do dnia 31.12.2020 roku ”</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Numer referencyjny: </w:t>
      </w:r>
      <w:r w:rsidRPr="00AB306A">
        <w:rPr>
          <w:rFonts w:ascii="Times New Roman" w:eastAsia="Times New Roman" w:hAnsi="Times New Roman" w:cs="Times New Roman"/>
          <w:color w:val="000000"/>
          <w:sz w:val="27"/>
          <w:szCs w:val="27"/>
          <w:lang w:eastAsia="pl-PL"/>
        </w:rPr>
        <w:t>ZP.272.1.7.2019</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B306A" w:rsidRPr="00AB306A" w:rsidRDefault="00AB306A" w:rsidP="00AB306A">
      <w:pPr>
        <w:spacing w:after="0" w:line="450" w:lineRule="atLeast"/>
        <w:jc w:val="both"/>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lastRenderedPageBreak/>
        <w:br/>
      </w:r>
      <w:r w:rsidRPr="00AB306A">
        <w:rPr>
          <w:rFonts w:ascii="Times New Roman" w:eastAsia="Times New Roman" w:hAnsi="Times New Roman" w:cs="Times New Roman"/>
          <w:b/>
          <w:bCs/>
          <w:color w:val="000000"/>
          <w:sz w:val="27"/>
          <w:szCs w:val="27"/>
          <w:lang w:eastAsia="pl-PL"/>
        </w:rPr>
        <w:t>II.2) Rodzaj zamówienia: </w:t>
      </w:r>
      <w:r w:rsidRPr="00AB306A">
        <w:rPr>
          <w:rFonts w:ascii="Times New Roman" w:eastAsia="Times New Roman" w:hAnsi="Times New Roman" w:cs="Times New Roman"/>
          <w:color w:val="000000"/>
          <w:sz w:val="27"/>
          <w:szCs w:val="27"/>
          <w:lang w:eastAsia="pl-PL"/>
        </w:rPr>
        <w:t>Dostawy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II.3) Informacja o możliwości składania ofert częściowych</w:t>
      </w:r>
      <w:r w:rsidRPr="00AB306A">
        <w:rPr>
          <w:rFonts w:ascii="Times New Roman" w:eastAsia="Times New Roman" w:hAnsi="Times New Roman" w:cs="Times New Roman"/>
          <w:color w:val="000000"/>
          <w:sz w:val="27"/>
          <w:szCs w:val="27"/>
          <w:lang w:eastAsia="pl-PL"/>
        </w:rPr>
        <w:br/>
        <w:t>Zamówienie podzielone jest na części:</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II.4) Krótki opis przedmiotu zamówienia </w:t>
      </w:r>
      <w:r w:rsidRPr="00AB306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B306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B306A">
        <w:rPr>
          <w:rFonts w:ascii="Times New Roman" w:eastAsia="Times New Roman" w:hAnsi="Times New Roman" w:cs="Times New Roman"/>
          <w:color w:val="000000"/>
          <w:sz w:val="27"/>
          <w:szCs w:val="27"/>
          <w:lang w:eastAsia="pl-PL"/>
        </w:rPr>
        <w:t xml:space="preserve">I. Przedmiotem zamówienia jest wykonanie i sukcesywna dostawa tablic rejestracyjnych do Wydziału Komunikacji Starostwa Powiatu Grodziskiego ul. Daleka 11A Grodzisk Mazowiecki wykonanych zgodnie z Rozporządzeniem Ministra Infrastruktury i Budownictwa w sprawie rejestracji i oznaczania pojazdów oraz wymagań dla tablic rejestracyjnych z dnia 11 grudnia 2017 roku ( t. j. Dz.U.2017.2355 z </w:t>
      </w:r>
      <w:proofErr w:type="spellStart"/>
      <w:r w:rsidRPr="00AB306A">
        <w:rPr>
          <w:rFonts w:ascii="Times New Roman" w:eastAsia="Times New Roman" w:hAnsi="Times New Roman" w:cs="Times New Roman"/>
          <w:color w:val="000000"/>
          <w:sz w:val="27"/>
          <w:szCs w:val="27"/>
          <w:lang w:eastAsia="pl-PL"/>
        </w:rPr>
        <w:t>późn</w:t>
      </w:r>
      <w:proofErr w:type="spellEnd"/>
      <w:r w:rsidRPr="00AB306A">
        <w:rPr>
          <w:rFonts w:ascii="Times New Roman" w:eastAsia="Times New Roman" w:hAnsi="Times New Roman" w:cs="Times New Roman"/>
          <w:color w:val="000000"/>
          <w:sz w:val="27"/>
          <w:szCs w:val="27"/>
          <w:lang w:eastAsia="pl-PL"/>
        </w:rPr>
        <w:t xml:space="preserve">. zm.) Tablice zwyczajne (stałe): 1. Samochodowe/zmniejszone/profesjonalne - 52.200 sztuk, 2. Samochodowe do pojazdów elektrycznych i napędzanych wodorem - 100 sztuk , 3. motocyklowe / ciągnikowe - 800 sztuk, 4. motocyklowe do pojazdu elektrycznego - 50 sztuk, 5. motorowerowe - 500 sztuk, 6. motorowerowe do pojazdu elektrycznego - 50 sztuk, 7. tymczasowe - 300 sztuk, 8. do pojazdów zabytkowych - 150 sztuk II. Tablice indywidualne: 1. samochodowe - 400 sztuk 2. </w:t>
      </w:r>
      <w:r w:rsidRPr="00AB306A">
        <w:rPr>
          <w:rFonts w:ascii="Times New Roman" w:eastAsia="Times New Roman" w:hAnsi="Times New Roman" w:cs="Times New Roman"/>
          <w:color w:val="000000"/>
          <w:sz w:val="27"/>
          <w:szCs w:val="27"/>
          <w:lang w:eastAsia="pl-PL"/>
        </w:rPr>
        <w:lastRenderedPageBreak/>
        <w:t>motocyklowe - 15 sztuki III. Wtórniki tablic/ bagażnik: - 2.000 sztuk. Do obowiązków Wykonawcy (zwanego dalej również Dostawcą) należeć będzie również odbiór i złomowanie starych tablic rejestracyjnych na jego koszt jeden raz w miesiącu w wyznaczonym przez Zamawiającego terminie. Dostawcy nie przysługuje dodatkowe wynagrodzenie za usługę odbierania i złomowania starych tablic rejestracyjnych. Zamawiający nie dopuszcza składania ofert wariantowych i częściowych. Warunki dodatkowe dotyczące przedmiotu zamówienia: wymagany okres rękojmi i gwarancji wynosi 3 lata od daty dostarczenia tablic (od daty odbioru partii zamówienia). Wykonawca może powierzyć wykonanie zamówienia podwykonawcom. Zamawiający nie dokonuje zastrzeżenia zgodnie z art. 36a ust. 2 ustawy. Zamawiający nie przewiduje udzielenia zamówienia dodatkowego i uzupełniającego do przedmiotu zamówienia.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II.5) Główny kod CPV: </w:t>
      </w:r>
      <w:r w:rsidRPr="00AB306A">
        <w:rPr>
          <w:rFonts w:ascii="Times New Roman" w:eastAsia="Times New Roman" w:hAnsi="Times New Roman" w:cs="Times New Roman"/>
          <w:color w:val="000000"/>
          <w:sz w:val="27"/>
          <w:szCs w:val="27"/>
          <w:lang w:eastAsia="pl-PL"/>
        </w:rPr>
        <w:t>28527410-9</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306A" w:rsidRPr="00AB306A" w:rsidTr="00AB306A">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Kod CPV</w:t>
            </w:r>
          </w:p>
        </w:tc>
      </w:tr>
      <w:tr w:rsidR="00AB306A" w:rsidRPr="00AB306A" w:rsidTr="00AB306A">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27520000-6</w:t>
            </w:r>
          </w:p>
        </w:tc>
      </w:tr>
    </w:tbl>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II.6) Całkowita wartość zamówienia </w:t>
      </w:r>
      <w:r w:rsidRPr="00AB306A">
        <w:rPr>
          <w:rFonts w:ascii="Times New Roman" w:eastAsia="Times New Roman" w:hAnsi="Times New Roman" w:cs="Times New Roman"/>
          <w:i/>
          <w:iCs/>
          <w:color w:val="000000"/>
          <w:sz w:val="27"/>
          <w:szCs w:val="27"/>
          <w:lang w:eastAsia="pl-PL"/>
        </w:rPr>
        <w:t>(jeżeli zamawiający podaje informacje o wartości zamówienia)</w:t>
      </w:r>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Wartość bez VAT:</w:t>
      </w:r>
      <w:r w:rsidRPr="00AB306A">
        <w:rPr>
          <w:rFonts w:ascii="Times New Roman" w:eastAsia="Times New Roman" w:hAnsi="Times New Roman" w:cs="Times New Roman"/>
          <w:color w:val="000000"/>
          <w:sz w:val="27"/>
          <w:szCs w:val="27"/>
          <w:lang w:eastAsia="pl-PL"/>
        </w:rPr>
        <w:br/>
        <w:t>Waluta: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B306A">
        <w:rPr>
          <w:rFonts w:ascii="Times New Roman" w:eastAsia="Times New Roman" w:hAnsi="Times New Roman" w:cs="Times New Roman"/>
          <w:b/>
          <w:bCs/>
          <w:color w:val="000000"/>
          <w:sz w:val="27"/>
          <w:szCs w:val="27"/>
          <w:lang w:eastAsia="pl-PL"/>
        </w:rPr>
        <w:t>Pzp</w:t>
      </w:r>
      <w:proofErr w:type="spellEnd"/>
      <w:r w:rsidRPr="00AB306A">
        <w:rPr>
          <w:rFonts w:ascii="Times New Roman" w:eastAsia="Times New Roman" w:hAnsi="Times New Roman" w:cs="Times New Roman"/>
          <w:b/>
          <w:bCs/>
          <w:color w:val="000000"/>
          <w:sz w:val="27"/>
          <w:szCs w:val="27"/>
          <w:lang w:eastAsia="pl-PL"/>
        </w:rPr>
        <w:t>: </w:t>
      </w: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AB306A">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B306A">
        <w:rPr>
          <w:rFonts w:ascii="Times New Roman" w:eastAsia="Times New Roman" w:hAnsi="Times New Roman" w:cs="Times New Roman"/>
          <w:color w:val="000000"/>
          <w:sz w:val="27"/>
          <w:szCs w:val="27"/>
          <w:lang w:eastAsia="pl-PL"/>
        </w:rPr>
        <w:br/>
        <w:t>miesiącach:   </w:t>
      </w:r>
      <w:r w:rsidRPr="00AB306A">
        <w:rPr>
          <w:rFonts w:ascii="Times New Roman" w:eastAsia="Times New Roman" w:hAnsi="Times New Roman" w:cs="Times New Roman"/>
          <w:i/>
          <w:iCs/>
          <w:color w:val="000000"/>
          <w:sz w:val="27"/>
          <w:szCs w:val="27"/>
          <w:lang w:eastAsia="pl-PL"/>
        </w:rPr>
        <w:t> lub </w:t>
      </w:r>
      <w:r w:rsidRPr="00AB306A">
        <w:rPr>
          <w:rFonts w:ascii="Times New Roman" w:eastAsia="Times New Roman" w:hAnsi="Times New Roman" w:cs="Times New Roman"/>
          <w:b/>
          <w:bCs/>
          <w:color w:val="000000"/>
          <w:sz w:val="27"/>
          <w:szCs w:val="27"/>
          <w:lang w:eastAsia="pl-PL"/>
        </w:rPr>
        <w:t>dniach:</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i/>
          <w:iCs/>
          <w:color w:val="000000"/>
          <w:sz w:val="27"/>
          <w:szCs w:val="27"/>
          <w:lang w:eastAsia="pl-PL"/>
        </w:rPr>
        <w:t>lub</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data rozpoczęcia: </w:t>
      </w:r>
      <w:r w:rsidRPr="00AB306A">
        <w:rPr>
          <w:rFonts w:ascii="Times New Roman" w:eastAsia="Times New Roman" w:hAnsi="Times New Roman" w:cs="Times New Roman"/>
          <w:color w:val="000000"/>
          <w:sz w:val="27"/>
          <w:szCs w:val="27"/>
          <w:lang w:eastAsia="pl-PL"/>
        </w:rPr>
        <w:t>2020-01-02  </w:t>
      </w:r>
      <w:r w:rsidRPr="00AB306A">
        <w:rPr>
          <w:rFonts w:ascii="Times New Roman" w:eastAsia="Times New Roman" w:hAnsi="Times New Roman" w:cs="Times New Roman"/>
          <w:i/>
          <w:iCs/>
          <w:color w:val="000000"/>
          <w:sz w:val="27"/>
          <w:szCs w:val="27"/>
          <w:lang w:eastAsia="pl-PL"/>
        </w:rPr>
        <w:t> lub </w:t>
      </w:r>
      <w:r w:rsidRPr="00AB306A">
        <w:rPr>
          <w:rFonts w:ascii="Times New Roman" w:eastAsia="Times New Roman" w:hAnsi="Times New Roman" w:cs="Times New Roman"/>
          <w:b/>
          <w:bCs/>
          <w:color w:val="000000"/>
          <w:sz w:val="27"/>
          <w:szCs w:val="27"/>
          <w:lang w:eastAsia="pl-PL"/>
        </w:rPr>
        <w:t>zakończenia: </w:t>
      </w:r>
      <w:r w:rsidRPr="00AB306A">
        <w:rPr>
          <w:rFonts w:ascii="Times New Roman" w:eastAsia="Times New Roman" w:hAnsi="Times New Roman" w:cs="Times New Roman"/>
          <w:color w:val="000000"/>
          <w:sz w:val="27"/>
          <w:szCs w:val="27"/>
          <w:lang w:eastAsia="pl-PL"/>
        </w:rPr>
        <w:t>2020-12-31</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II.9) Informacje dodatkowe:</w:t>
      </w:r>
    </w:p>
    <w:p w:rsidR="00AB306A" w:rsidRPr="00AB306A" w:rsidRDefault="00AB306A" w:rsidP="00AB306A">
      <w:pPr>
        <w:spacing w:after="0" w:line="450" w:lineRule="atLeast"/>
        <w:rPr>
          <w:rFonts w:ascii="Times New Roman" w:eastAsia="Times New Roman" w:hAnsi="Times New Roman" w:cs="Times New Roman"/>
          <w:b/>
          <w:bCs/>
          <w:color w:val="000000"/>
          <w:sz w:val="36"/>
          <w:szCs w:val="36"/>
          <w:lang w:eastAsia="pl-PL"/>
        </w:rPr>
      </w:pPr>
      <w:r w:rsidRPr="00AB306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III.1) WARUNKI UDZIAŁU W POSTĘPOWANIU</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B306A">
        <w:rPr>
          <w:rFonts w:ascii="Times New Roman" w:eastAsia="Times New Roman" w:hAnsi="Times New Roman" w:cs="Times New Roman"/>
          <w:color w:val="000000"/>
          <w:sz w:val="27"/>
          <w:szCs w:val="27"/>
          <w:lang w:eastAsia="pl-PL"/>
        </w:rPr>
        <w:br/>
        <w:t xml:space="preserve">Określenie warunków: posiadania uprawnień do wykonywania określonej działalności lub czynności, jeżeli przepisy prawa nakładają obowiązek ich posiadania: posiadają certyfikat Instytutu Transportu Samochodowego na zgodność wykonania przedmiotu zamówienia z Rozporządzeniem Ministra Infrastruktury i Budownictwa w sprawie rejestracji i oznaczania pojazdów oraz wymagań dla tablic rejestracyjnych z dnia 11 grudnia 2017 roku ( t. j. Dz.U.2017.2355 z </w:t>
      </w:r>
      <w:proofErr w:type="spellStart"/>
      <w:r w:rsidRPr="00AB306A">
        <w:rPr>
          <w:rFonts w:ascii="Times New Roman" w:eastAsia="Times New Roman" w:hAnsi="Times New Roman" w:cs="Times New Roman"/>
          <w:color w:val="000000"/>
          <w:sz w:val="27"/>
          <w:szCs w:val="27"/>
          <w:lang w:eastAsia="pl-PL"/>
        </w:rPr>
        <w:t>późn</w:t>
      </w:r>
      <w:proofErr w:type="spellEnd"/>
      <w:r w:rsidRPr="00AB306A">
        <w:rPr>
          <w:rFonts w:ascii="Times New Roman" w:eastAsia="Times New Roman" w:hAnsi="Times New Roman" w:cs="Times New Roman"/>
          <w:color w:val="000000"/>
          <w:sz w:val="27"/>
          <w:szCs w:val="27"/>
          <w:lang w:eastAsia="pl-PL"/>
        </w:rPr>
        <w:t xml:space="preserve">. zm.) z W przypadku wygaśnięcia lub ustania w inny sposób ważności Certyfikatu w okresie obowiązywania umowy Dostawca jest zobowiązany dostarczyć Zamawiającemu nowy ważny certyfikat w terminie 7 dni od daty wygaśnięcia lub utraty ważności przez po-przedni certyfikat. 2.1.b). posiadania wpisu do rejestru przedsiębiorców produkujących tablice rejestracyjne. 2.1.c). posiadania zezwolenia Wojewody na działalność gospodarczą w zakresie produkcji tablic rejestracyjnych ( dotyczy przedsiębiorców, którzy rozpoczęli działalność gospodarczą w zakresie produkcji tablic rejestracyjnych przed dniem 01.01.2006r.) . 2.1.d). posiadania zezwoleń właściwego organu na prowadzenie działalności w zakresie </w:t>
      </w:r>
      <w:r w:rsidRPr="00AB306A">
        <w:rPr>
          <w:rFonts w:ascii="Times New Roman" w:eastAsia="Times New Roman" w:hAnsi="Times New Roman" w:cs="Times New Roman"/>
          <w:color w:val="000000"/>
          <w:sz w:val="27"/>
          <w:szCs w:val="27"/>
          <w:lang w:eastAsia="pl-PL"/>
        </w:rPr>
        <w:lastRenderedPageBreak/>
        <w:t xml:space="preserve">gospodarowania odpadami, zgodnie z obowiązującymi przepisami ustawy z dnia 14.12.2012 ( </w:t>
      </w:r>
      <w:proofErr w:type="spellStart"/>
      <w:r w:rsidRPr="00AB306A">
        <w:rPr>
          <w:rFonts w:ascii="Times New Roman" w:eastAsia="Times New Roman" w:hAnsi="Times New Roman" w:cs="Times New Roman"/>
          <w:color w:val="000000"/>
          <w:sz w:val="27"/>
          <w:szCs w:val="27"/>
          <w:lang w:eastAsia="pl-PL"/>
        </w:rPr>
        <w:t>t.j</w:t>
      </w:r>
      <w:proofErr w:type="spellEnd"/>
      <w:r w:rsidRPr="00AB306A">
        <w:rPr>
          <w:rFonts w:ascii="Times New Roman" w:eastAsia="Times New Roman" w:hAnsi="Times New Roman" w:cs="Times New Roman"/>
          <w:color w:val="000000"/>
          <w:sz w:val="27"/>
          <w:szCs w:val="27"/>
          <w:lang w:eastAsia="pl-PL"/>
        </w:rPr>
        <w:t>. Dz.U.2018. poz. 992) o odpadach, umożliwiających wykonanie przedmiotu umowy w zakresie złomowania starych tablic rejestracyjnych ( w sposób gwarantujący zniszczenie tablic w stopniu uniemożliwiającym odczytanie całego numeru i ich ponowne użycie) odbieranych od Zamawiającego na podstawie karty przekazania odpadu. W przypadku gdy Dostawca korzysta z zasobów innego podmiotu posiadającego zezwolenia w zakresie przetwarzania odpadów – zobowiązany jest do posiadania zawartej umowy z tym podmiotem.</w:t>
      </w:r>
      <w:r w:rsidRPr="00AB306A">
        <w:rPr>
          <w:rFonts w:ascii="Times New Roman" w:eastAsia="Times New Roman" w:hAnsi="Times New Roman" w:cs="Times New Roman"/>
          <w:color w:val="000000"/>
          <w:sz w:val="27"/>
          <w:szCs w:val="27"/>
          <w:lang w:eastAsia="pl-PL"/>
        </w:rPr>
        <w:br/>
        <w:t>Informacje dodatkowe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III.1.2) Sytuacja finansowa lub ekonomiczna</w:t>
      </w:r>
      <w:r w:rsidRPr="00AB306A">
        <w:rPr>
          <w:rFonts w:ascii="Times New Roman" w:eastAsia="Times New Roman" w:hAnsi="Times New Roman" w:cs="Times New Roman"/>
          <w:color w:val="000000"/>
          <w:sz w:val="27"/>
          <w:szCs w:val="27"/>
          <w:lang w:eastAsia="pl-PL"/>
        </w:rPr>
        <w:br/>
        <w:t>Określenie warunków: Zamawiający nie stawia wymagań w tym zakresie.</w:t>
      </w:r>
      <w:r w:rsidRPr="00AB306A">
        <w:rPr>
          <w:rFonts w:ascii="Times New Roman" w:eastAsia="Times New Roman" w:hAnsi="Times New Roman" w:cs="Times New Roman"/>
          <w:color w:val="000000"/>
          <w:sz w:val="27"/>
          <w:szCs w:val="27"/>
          <w:lang w:eastAsia="pl-PL"/>
        </w:rPr>
        <w:br/>
        <w:t>Informacje dodatkowe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III.1.3) Zdolność techniczna lub zawodowa</w:t>
      </w:r>
      <w:r w:rsidRPr="00AB306A">
        <w:rPr>
          <w:rFonts w:ascii="Times New Roman" w:eastAsia="Times New Roman" w:hAnsi="Times New Roman" w:cs="Times New Roman"/>
          <w:color w:val="000000"/>
          <w:sz w:val="27"/>
          <w:szCs w:val="27"/>
          <w:lang w:eastAsia="pl-PL"/>
        </w:rPr>
        <w:br/>
        <w:t xml:space="preserve">Określenie warunków: Zdolność techniczna Wykonawca przedstawi wykaz wykonanych, a w przypadku świadczeń okresowych lub ciągłych również wykonywanych dostaw w okresie ostatnich 3 lat przed upływem terminu składania ofert (a jeżeli okres prowadzenia działalności jest krótszy - w tym okresie ) sporządzony według wzoru stanowiącego załącznik nr 6 do niniejszej SIWZ), potwierdzający, że zrealizował lub realizuje (w przypadku świadczeń okresowych lub ciągłych), co najmniej dwie dostawy polegającą na: Wykonaniu i sukcesywnej dostawie tablic rejestracyjnych o wartości dostawy nie mniejszej niż 100.000,00 zł netto każda w ramach jednej umowy,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w:t>
      </w:r>
      <w:r w:rsidRPr="00AB306A">
        <w:rPr>
          <w:rFonts w:ascii="Times New Roman" w:eastAsia="Times New Roman" w:hAnsi="Times New Roman" w:cs="Times New Roman"/>
          <w:color w:val="000000"/>
          <w:sz w:val="27"/>
          <w:szCs w:val="27"/>
          <w:lang w:eastAsia="pl-PL"/>
        </w:rPr>
        <w:lastRenderedPageBreak/>
        <w:t>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AB306A">
        <w:rPr>
          <w:rFonts w:ascii="Times New Roman" w:eastAsia="Times New Roman" w:hAnsi="Times New Roman" w:cs="Times New Roman"/>
          <w:color w:val="000000"/>
          <w:sz w:val="27"/>
          <w:szCs w:val="27"/>
          <w:lang w:eastAsia="pl-PL"/>
        </w:rPr>
        <w:t>waniu</w:t>
      </w:r>
      <w:proofErr w:type="spellEnd"/>
      <w:r w:rsidRPr="00AB306A">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AB306A">
        <w:rPr>
          <w:rFonts w:ascii="Times New Roman" w:eastAsia="Times New Roman" w:hAnsi="Times New Roman" w:cs="Times New Roman"/>
          <w:color w:val="000000"/>
          <w:sz w:val="27"/>
          <w:szCs w:val="27"/>
          <w:lang w:eastAsia="pl-PL"/>
        </w:rPr>
        <w:t>publiczne-go</w:t>
      </w:r>
      <w:proofErr w:type="spellEnd"/>
      <w:r w:rsidRPr="00AB306A">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9.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AB306A">
        <w:rPr>
          <w:rFonts w:ascii="Times New Roman" w:eastAsia="Times New Roman" w:hAnsi="Times New Roman" w:cs="Times New Roman"/>
          <w:color w:val="000000"/>
          <w:sz w:val="27"/>
          <w:szCs w:val="27"/>
          <w:lang w:eastAsia="pl-PL"/>
        </w:rPr>
        <w:t>publiczne-go</w:t>
      </w:r>
      <w:proofErr w:type="spellEnd"/>
      <w:r w:rsidRPr="00AB306A">
        <w:rPr>
          <w:rFonts w:ascii="Times New Roman" w:eastAsia="Times New Roman" w:hAnsi="Times New Roman" w:cs="Times New Roman"/>
          <w:color w:val="000000"/>
          <w:sz w:val="27"/>
          <w:szCs w:val="27"/>
          <w:lang w:eastAsia="pl-PL"/>
        </w:rPr>
        <w:t xml:space="preserve">. Ocena spełniania w/w warunków dokonana </w:t>
      </w:r>
      <w:r w:rsidRPr="00AB306A">
        <w:rPr>
          <w:rFonts w:ascii="Times New Roman" w:eastAsia="Times New Roman" w:hAnsi="Times New Roman" w:cs="Times New Roman"/>
          <w:color w:val="000000"/>
          <w:sz w:val="27"/>
          <w:szCs w:val="27"/>
          <w:lang w:eastAsia="pl-PL"/>
        </w:rPr>
        <w:lastRenderedPageBreak/>
        <w:t>zostanie zgodnie z formułą „spełnia – nie spełnia”, w oparciu o informacje zawarte w dokumentach i oświadczeniach wyszczególnionych w niniejszej SIWZ. Z treści załączonych dokumentów musi wynikać jednoznacznie, iż w/w warunki wykonawca spełnił.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AB306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B306A">
        <w:rPr>
          <w:rFonts w:ascii="Times New Roman" w:eastAsia="Times New Roman" w:hAnsi="Times New Roman" w:cs="Times New Roman"/>
          <w:color w:val="000000"/>
          <w:sz w:val="27"/>
          <w:szCs w:val="27"/>
          <w:lang w:eastAsia="pl-PL"/>
        </w:rPr>
        <w:br/>
        <w:t>Informacje dodatkowe: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III.2) PODSTAWY WYKLUCZENIA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B306A">
        <w:rPr>
          <w:rFonts w:ascii="Times New Roman" w:eastAsia="Times New Roman" w:hAnsi="Times New Roman" w:cs="Times New Roman"/>
          <w:b/>
          <w:bCs/>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B306A">
        <w:rPr>
          <w:rFonts w:ascii="Times New Roman" w:eastAsia="Times New Roman" w:hAnsi="Times New Roman" w:cs="Times New Roman"/>
          <w:b/>
          <w:bCs/>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r w:rsidRPr="00AB306A">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t>)</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B306A">
        <w:rPr>
          <w:rFonts w:ascii="Times New Roman" w:eastAsia="Times New Roman" w:hAnsi="Times New Roman" w:cs="Times New Roman"/>
          <w:color w:val="000000"/>
          <w:sz w:val="27"/>
          <w:szCs w:val="27"/>
          <w:lang w:eastAsia="pl-PL"/>
        </w:rPr>
        <w:br/>
        <w:t>Tak</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Oświadczenie o spełnianiu kryteriów selekcji</w:t>
      </w:r>
      <w:r w:rsidRPr="00AB306A">
        <w:rPr>
          <w:rFonts w:ascii="Times New Roman" w:eastAsia="Times New Roman" w:hAnsi="Times New Roman" w:cs="Times New Roman"/>
          <w:color w:val="000000"/>
          <w:sz w:val="27"/>
          <w:szCs w:val="27"/>
          <w:lang w:eastAsia="pl-PL"/>
        </w:rPr>
        <w:br/>
        <w:t>Nie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 mi-</w:t>
      </w:r>
      <w:proofErr w:type="spellStart"/>
      <w:r w:rsidRPr="00AB306A">
        <w:rPr>
          <w:rFonts w:ascii="Times New Roman" w:eastAsia="Times New Roman" w:hAnsi="Times New Roman" w:cs="Times New Roman"/>
          <w:color w:val="000000"/>
          <w:sz w:val="27"/>
          <w:szCs w:val="27"/>
          <w:lang w:eastAsia="pl-PL"/>
        </w:rPr>
        <w:t>sięcy</w:t>
      </w:r>
      <w:proofErr w:type="spellEnd"/>
      <w:r w:rsidRPr="00AB306A">
        <w:rPr>
          <w:rFonts w:ascii="Times New Roman" w:eastAsia="Times New Roman" w:hAnsi="Times New Roman" w:cs="Times New Roman"/>
          <w:color w:val="000000"/>
          <w:sz w:val="27"/>
          <w:szCs w:val="27"/>
          <w:lang w:eastAsia="pl-PL"/>
        </w:rPr>
        <w:t xml:space="preserve"> przed upływem terminu składania ofert. Jeżeli w kraju, w którym wykonawca ma siedzibę lub miejsce zamieszkania ma osoba, której dokument dotyczy, nie wydaje się dokumentów o których mowa powyżej zastępuje się je do-</w:t>
      </w:r>
      <w:proofErr w:type="spellStart"/>
      <w:r w:rsidRPr="00AB306A">
        <w:rPr>
          <w:rFonts w:ascii="Times New Roman" w:eastAsia="Times New Roman" w:hAnsi="Times New Roman" w:cs="Times New Roman"/>
          <w:color w:val="000000"/>
          <w:sz w:val="27"/>
          <w:szCs w:val="27"/>
          <w:lang w:eastAsia="pl-PL"/>
        </w:rPr>
        <w:t>kumentem</w:t>
      </w:r>
      <w:proofErr w:type="spellEnd"/>
      <w:r w:rsidRPr="00AB306A">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w:t>
      </w:r>
      <w:r w:rsidRPr="00AB306A">
        <w:rPr>
          <w:rFonts w:ascii="Times New Roman" w:eastAsia="Times New Roman" w:hAnsi="Times New Roman" w:cs="Times New Roman"/>
          <w:color w:val="000000"/>
          <w:sz w:val="27"/>
          <w:szCs w:val="27"/>
          <w:lang w:eastAsia="pl-PL"/>
        </w:rPr>
        <w:lastRenderedPageBreak/>
        <w:t>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III.5.1) W ZAKRESIE SPEŁNIANIA WARUNKÓW UDZIAŁU W POSTĘPOWANIU:</w:t>
      </w:r>
      <w:r w:rsidRPr="00AB306A">
        <w:rPr>
          <w:rFonts w:ascii="Times New Roman" w:eastAsia="Times New Roman" w:hAnsi="Times New Roman" w:cs="Times New Roman"/>
          <w:color w:val="000000"/>
          <w:sz w:val="27"/>
          <w:szCs w:val="27"/>
          <w:lang w:eastAsia="pl-PL"/>
        </w:rPr>
        <w:br/>
        <w:t xml:space="preserve">- certyfikat Instytutu Transportu Samochodowego na zgodność wykonania przedmiotu zamówienia z Rozporządzeniem Ministra Infrastruktury i Budownictwa w sprawie rejestracji i oznaczenia pojazdów oraz wymagań dla tablic </w:t>
      </w:r>
      <w:r w:rsidRPr="00AB306A">
        <w:rPr>
          <w:rFonts w:ascii="Times New Roman" w:eastAsia="Times New Roman" w:hAnsi="Times New Roman" w:cs="Times New Roman"/>
          <w:color w:val="000000"/>
          <w:sz w:val="27"/>
          <w:szCs w:val="27"/>
          <w:lang w:eastAsia="pl-PL"/>
        </w:rPr>
        <w:lastRenderedPageBreak/>
        <w:t xml:space="preserve">rejestracyjnych z dnia 11 grudnia 2017 roku ( t. j. Dz.U.2017.2355 z </w:t>
      </w:r>
      <w:proofErr w:type="spellStart"/>
      <w:r w:rsidRPr="00AB306A">
        <w:rPr>
          <w:rFonts w:ascii="Times New Roman" w:eastAsia="Times New Roman" w:hAnsi="Times New Roman" w:cs="Times New Roman"/>
          <w:color w:val="000000"/>
          <w:sz w:val="27"/>
          <w:szCs w:val="27"/>
          <w:lang w:eastAsia="pl-PL"/>
        </w:rPr>
        <w:t>późn</w:t>
      </w:r>
      <w:proofErr w:type="spellEnd"/>
      <w:r w:rsidRPr="00AB306A">
        <w:rPr>
          <w:rFonts w:ascii="Times New Roman" w:eastAsia="Times New Roman" w:hAnsi="Times New Roman" w:cs="Times New Roman"/>
          <w:color w:val="000000"/>
          <w:sz w:val="27"/>
          <w:szCs w:val="27"/>
          <w:lang w:eastAsia="pl-PL"/>
        </w:rPr>
        <w:t>. zm.) Dostawca zobowiązuje się do przedstawienia ważnego certyfikatu w przypadku zakończenia okresu jego ważności w trakcie realizacji dostaw, - zezwolenia Wojewody na działalność gospodarczą w zakresie produkcji tablic rejestracyjnych ( dotyczy przedsiębiorców, którzy rozpoczęli działalność gospodarczą w zakresie produkcji tablic rejestracyjnych przed dniem 01.01.2006r). - zaświadczenia o wpisie do rejestru przedsiębiorców produkujących tablice rejestracyjne. - zezwolenie właściwego organu na prowadzenie działalności w zakresie gospodarowania odpadami, zgodnie z obowiązującymi przepisami ustawy z dnia 14.12. 2012 roku o odpadach, umoż</w:t>
      </w:r>
      <w:bookmarkStart w:id="0" w:name="_GoBack"/>
      <w:bookmarkEnd w:id="0"/>
      <w:r w:rsidRPr="00AB306A">
        <w:rPr>
          <w:rFonts w:ascii="Times New Roman" w:eastAsia="Times New Roman" w:hAnsi="Times New Roman" w:cs="Times New Roman"/>
          <w:color w:val="000000"/>
          <w:sz w:val="27"/>
          <w:szCs w:val="27"/>
          <w:lang w:eastAsia="pl-PL"/>
        </w:rPr>
        <w:t>liwiających wykonanie przedmiotu umowy w zakresie złomowania starych tablic rejestracyjnych ( w sposób gwarantujący zniszczenie tablic w stopniu uniemożliwiającym odczytanie całego numeru i ich ponowne użycie) odbieranych od Zamawiającego na podstawie karty przekazania odpadu. W przypadku gdy Dostawca korzysta z zasobów innego podmiotu posiadającego zezwolenia w zakresie przetwarzania odpadów – zobowiązany jest do posiadania zawartej umowy z tym podmiotem. -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 wg. wzoru załącznik nr 6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lastRenderedPageBreak/>
        <w:t>III.5.2) W ZAKRESIE KRYTERIÓW SELEKCJI:</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 dotyczy</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III.7) INNE DOKUMENTY NIE WYMIENIONE W pkt III.3) - III.6)</w:t>
      </w:r>
    </w:p>
    <w:p w:rsidR="00AB306A" w:rsidRPr="00AB306A" w:rsidRDefault="00AB306A" w:rsidP="00AB306A">
      <w:pPr>
        <w:spacing w:after="0" w:line="450" w:lineRule="atLeast"/>
        <w:rPr>
          <w:rFonts w:ascii="Times New Roman" w:eastAsia="Times New Roman" w:hAnsi="Times New Roman" w:cs="Times New Roman"/>
          <w:b/>
          <w:bCs/>
          <w:color w:val="000000"/>
          <w:sz w:val="36"/>
          <w:szCs w:val="36"/>
          <w:lang w:eastAsia="pl-PL"/>
        </w:rPr>
      </w:pPr>
      <w:r w:rsidRPr="00AB306A">
        <w:rPr>
          <w:rFonts w:ascii="Times New Roman" w:eastAsia="Times New Roman" w:hAnsi="Times New Roman" w:cs="Times New Roman"/>
          <w:b/>
          <w:bCs/>
          <w:color w:val="000000"/>
          <w:sz w:val="36"/>
          <w:szCs w:val="36"/>
          <w:u w:val="single"/>
          <w:lang w:eastAsia="pl-PL"/>
        </w:rPr>
        <w:t>SEKCJA IV: PROCEDURA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IV.1) OPIS</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IV.1.1) Tryb udzielenia zamówienia: </w:t>
      </w:r>
      <w:r w:rsidRPr="00AB306A">
        <w:rPr>
          <w:rFonts w:ascii="Times New Roman" w:eastAsia="Times New Roman" w:hAnsi="Times New Roman" w:cs="Times New Roman"/>
          <w:color w:val="000000"/>
          <w:sz w:val="27"/>
          <w:szCs w:val="27"/>
          <w:lang w:eastAsia="pl-PL"/>
        </w:rPr>
        <w:t>Przetarg nieograniczony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IV.1.2) Zamawiający żąda wniesienia wadium:</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Tak</w:t>
      </w:r>
      <w:r w:rsidRPr="00AB306A">
        <w:rPr>
          <w:rFonts w:ascii="Times New Roman" w:eastAsia="Times New Roman" w:hAnsi="Times New Roman" w:cs="Times New Roman"/>
          <w:color w:val="000000"/>
          <w:sz w:val="27"/>
          <w:szCs w:val="27"/>
          <w:lang w:eastAsia="pl-PL"/>
        </w:rPr>
        <w:br/>
        <w:t>Informacja na temat wadium</w:t>
      </w:r>
      <w:r w:rsidRPr="00AB306A">
        <w:rPr>
          <w:rFonts w:ascii="Times New Roman" w:eastAsia="Times New Roman" w:hAnsi="Times New Roman" w:cs="Times New Roman"/>
          <w:color w:val="000000"/>
          <w:sz w:val="27"/>
          <w:szCs w:val="27"/>
          <w:lang w:eastAsia="pl-PL"/>
        </w:rPr>
        <w:br/>
        <w:t>Zamawiający wymaga wniesienia wadium w wysokości 20.000,0 zł. (dwadzieścia tysięcy zł).</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IV.1.3) Przewiduje się udzielenie zaliczek na poczet wykonania zamówienia: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Należy podać informacje na temat udzielania zaliczek:</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B306A">
        <w:rPr>
          <w:rFonts w:ascii="Times New Roman" w:eastAsia="Times New Roman" w:hAnsi="Times New Roman" w:cs="Times New Roman"/>
          <w:color w:val="000000"/>
          <w:sz w:val="27"/>
          <w:szCs w:val="27"/>
          <w:lang w:eastAsia="pl-PL"/>
        </w:rPr>
        <w:br/>
        <w:t>Nie</w:t>
      </w:r>
      <w:r w:rsidRPr="00AB306A">
        <w:rPr>
          <w:rFonts w:ascii="Times New Roman" w:eastAsia="Times New Roman" w:hAnsi="Times New Roman" w:cs="Times New Roman"/>
          <w:color w:val="000000"/>
          <w:sz w:val="27"/>
          <w:szCs w:val="27"/>
          <w:lang w:eastAsia="pl-PL"/>
        </w:rPr>
        <w:br/>
        <w:t>Informacje dodatkowe:</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lastRenderedPageBreak/>
        <w:br/>
      </w:r>
      <w:r w:rsidRPr="00AB306A">
        <w:rPr>
          <w:rFonts w:ascii="Times New Roman" w:eastAsia="Times New Roman" w:hAnsi="Times New Roman" w:cs="Times New Roman"/>
          <w:b/>
          <w:bCs/>
          <w:color w:val="000000"/>
          <w:sz w:val="27"/>
          <w:szCs w:val="27"/>
          <w:lang w:eastAsia="pl-PL"/>
        </w:rPr>
        <w:t>IV.1.5.) Wymaga się złożenia oferty wariantowej:</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Dopuszcza się złożenie oferty wariantowej</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Liczba wykonawców  </w:t>
      </w:r>
      <w:r w:rsidRPr="00AB306A">
        <w:rPr>
          <w:rFonts w:ascii="Times New Roman" w:eastAsia="Times New Roman" w:hAnsi="Times New Roman" w:cs="Times New Roman"/>
          <w:color w:val="000000"/>
          <w:sz w:val="27"/>
          <w:szCs w:val="27"/>
          <w:lang w:eastAsia="pl-PL"/>
        </w:rPr>
        <w:br/>
        <w:t>Przewidywana minimalna liczba wykonawców</w:t>
      </w:r>
      <w:r w:rsidRPr="00AB306A">
        <w:rPr>
          <w:rFonts w:ascii="Times New Roman" w:eastAsia="Times New Roman" w:hAnsi="Times New Roman" w:cs="Times New Roman"/>
          <w:color w:val="000000"/>
          <w:sz w:val="27"/>
          <w:szCs w:val="27"/>
          <w:lang w:eastAsia="pl-PL"/>
        </w:rPr>
        <w:br/>
        <w:t>Maksymalna liczba wykonawców  </w:t>
      </w:r>
      <w:r w:rsidRPr="00AB306A">
        <w:rPr>
          <w:rFonts w:ascii="Times New Roman" w:eastAsia="Times New Roman" w:hAnsi="Times New Roman" w:cs="Times New Roman"/>
          <w:color w:val="000000"/>
          <w:sz w:val="27"/>
          <w:szCs w:val="27"/>
          <w:lang w:eastAsia="pl-PL"/>
        </w:rPr>
        <w:br/>
        <w:t>Kryteria selekcji wykonawców:</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IV.1.7) Informacje na temat umowy ramowej lub dynamicznego systemu zakupów:</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Umowa ramowa będzie zawarta: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Czy przewiduje się ograniczenie liczby uczestników umowy ramowej:</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Przewidziana maksymalna liczba uczestników umowy ramowej:</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Informacje dodatkowe: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Zamówienie obejmuje ustanowienie dynamicznego systemu zakupów:</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Informacje dodatkowe: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IV.1.8) Aukcja elektroniczna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Przewidziane jest przeprowadzenie aukcji elektronicznej </w:t>
      </w:r>
      <w:r w:rsidRPr="00AB306A">
        <w:rPr>
          <w:rFonts w:ascii="Times New Roman" w:eastAsia="Times New Roman" w:hAnsi="Times New Roman" w:cs="Times New Roman"/>
          <w:i/>
          <w:iCs/>
          <w:color w:val="000000"/>
          <w:sz w:val="27"/>
          <w:szCs w:val="27"/>
          <w:lang w:eastAsia="pl-PL"/>
        </w:rPr>
        <w:t>(przetarg nieograniczony, przetarg ograniczony, negocjacje z ogłoszeniem) </w:t>
      </w:r>
      <w:r w:rsidRPr="00AB306A">
        <w:rPr>
          <w:rFonts w:ascii="Times New Roman" w:eastAsia="Times New Roman" w:hAnsi="Times New Roman" w:cs="Times New Roman"/>
          <w:color w:val="000000"/>
          <w:sz w:val="27"/>
          <w:szCs w:val="27"/>
          <w:lang w:eastAsia="pl-PL"/>
        </w:rPr>
        <w:t>Nie</w:t>
      </w:r>
      <w:r w:rsidRPr="00AB306A">
        <w:rPr>
          <w:rFonts w:ascii="Times New Roman" w:eastAsia="Times New Roman" w:hAnsi="Times New Roman" w:cs="Times New Roman"/>
          <w:color w:val="000000"/>
          <w:sz w:val="27"/>
          <w:szCs w:val="27"/>
          <w:lang w:eastAsia="pl-PL"/>
        </w:rPr>
        <w:br/>
        <w:t>Należy podać adres strony internetowej, na której aukcja będzie prowadzona: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B306A">
        <w:rPr>
          <w:rFonts w:ascii="Times New Roman" w:eastAsia="Times New Roman" w:hAnsi="Times New Roman" w:cs="Times New Roman"/>
          <w:color w:val="000000"/>
          <w:sz w:val="27"/>
          <w:szCs w:val="27"/>
          <w:lang w:eastAsia="pl-PL"/>
        </w:rPr>
        <w:br/>
        <w:t>Informacje dotyczące przebiegu aukcji elektronicznej:</w:t>
      </w:r>
      <w:r w:rsidRPr="00AB306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B306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AB306A">
        <w:rPr>
          <w:rFonts w:ascii="Times New Roman" w:eastAsia="Times New Roman" w:hAnsi="Times New Roman" w:cs="Times New Roman"/>
          <w:color w:val="000000"/>
          <w:sz w:val="27"/>
          <w:szCs w:val="27"/>
          <w:lang w:eastAsia="pl-PL"/>
        </w:rPr>
        <w:br/>
        <w:t>Informacje o liczbie etapów aukcji elektronicznej i czasie ich trwania: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t>Czas trwania: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B306A">
        <w:rPr>
          <w:rFonts w:ascii="Times New Roman" w:eastAsia="Times New Roman" w:hAnsi="Times New Roman" w:cs="Times New Roman"/>
          <w:color w:val="000000"/>
          <w:sz w:val="27"/>
          <w:szCs w:val="27"/>
          <w:lang w:eastAsia="pl-PL"/>
        </w:rPr>
        <w:br/>
        <w:t>Warunki zamknięcia aukcji elektronicznej:</w:t>
      </w:r>
      <w:r w:rsidRPr="00AB306A">
        <w:rPr>
          <w:rFonts w:ascii="Times New Roman" w:eastAsia="Times New Roman" w:hAnsi="Times New Roman" w:cs="Times New Roman"/>
          <w:color w:val="000000"/>
          <w:sz w:val="27"/>
          <w:szCs w:val="27"/>
          <w:lang w:eastAsia="pl-PL"/>
        </w:rPr>
        <w:br/>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IV.2) KRYTERIA OCENY OFERT</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IV.2.1) Kryteria oceny ofert:</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AB306A" w:rsidRPr="00AB306A" w:rsidTr="00AB306A">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Znaczenie</w:t>
            </w:r>
          </w:p>
        </w:tc>
      </w:tr>
      <w:tr w:rsidR="00AB306A" w:rsidRPr="00AB306A" w:rsidTr="00AB306A">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60,00</w:t>
            </w:r>
          </w:p>
        </w:tc>
      </w:tr>
      <w:tr w:rsidR="00AB306A" w:rsidRPr="00AB306A" w:rsidTr="00AB306A">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06A" w:rsidRPr="00AB306A" w:rsidRDefault="00AB306A" w:rsidP="00AB306A">
            <w:pPr>
              <w:spacing w:after="0" w:line="240" w:lineRule="auto"/>
              <w:rPr>
                <w:rFonts w:ascii="Times New Roman" w:eastAsia="Times New Roman" w:hAnsi="Times New Roman" w:cs="Times New Roman"/>
                <w:sz w:val="24"/>
                <w:szCs w:val="24"/>
                <w:lang w:eastAsia="pl-PL"/>
              </w:rPr>
            </w:pPr>
            <w:r w:rsidRPr="00AB306A">
              <w:rPr>
                <w:rFonts w:ascii="Times New Roman" w:eastAsia="Times New Roman" w:hAnsi="Times New Roman" w:cs="Times New Roman"/>
                <w:sz w:val="24"/>
                <w:szCs w:val="24"/>
                <w:lang w:eastAsia="pl-PL"/>
              </w:rPr>
              <w:t>40,00</w:t>
            </w:r>
          </w:p>
        </w:tc>
      </w:tr>
    </w:tbl>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B306A">
        <w:rPr>
          <w:rFonts w:ascii="Times New Roman" w:eastAsia="Times New Roman" w:hAnsi="Times New Roman" w:cs="Times New Roman"/>
          <w:b/>
          <w:bCs/>
          <w:color w:val="000000"/>
          <w:sz w:val="27"/>
          <w:szCs w:val="27"/>
          <w:lang w:eastAsia="pl-PL"/>
        </w:rPr>
        <w:t>Pzp</w:t>
      </w:r>
      <w:proofErr w:type="spellEnd"/>
      <w:r w:rsidRPr="00AB306A">
        <w:rPr>
          <w:rFonts w:ascii="Times New Roman" w:eastAsia="Times New Roman" w:hAnsi="Times New Roman" w:cs="Times New Roman"/>
          <w:b/>
          <w:bCs/>
          <w:color w:val="000000"/>
          <w:sz w:val="27"/>
          <w:szCs w:val="27"/>
          <w:lang w:eastAsia="pl-PL"/>
        </w:rPr>
        <w:t> </w:t>
      </w:r>
      <w:r w:rsidRPr="00AB306A">
        <w:rPr>
          <w:rFonts w:ascii="Times New Roman" w:eastAsia="Times New Roman" w:hAnsi="Times New Roman" w:cs="Times New Roman"/>
          <w:color w:val="000000"/>
          <w:sz w:val="27"/>
          <w:szCs w:val="27"/>
          <w:lang w:eastAsia="pl-PL"/>
        </w:rPr>
        <w:t>(przetarg nieograniczony)</w:t>
      </w:r>
      <w:r w:rsidRPr="00AB306A">
        <w:rPr>
          <w:rFonts w:ascii="Times New Roman" w:eastAsia="Times New Roman" w:hAnsi="Times New Roman" w:cs="Times New Roman"/>
          <w:color w:val="000000"/>
          <w:sz w:val="27"/>
          <w:szCs w:val="27"/>
          <w:lang w:eastAsia="pl-PL"/>
        </w:rPr>
        <w:br/>
        <w:t>Tak</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IV.3) Negocjacje z ogłoszeniem, dialog konkurencyjny, partnerstwo innowacyjne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IV.3.1) Informacje na temat negocjacji z ogłoszeniem</w:t>
      </w:r>
      <w:r w:rsidRPr="00AB306A">
        <w:rPr>
          <w:rFonts w:ascii="Times New Roman" w:eastAsia="Times New Roman" w:hAnsi="Times New Roman" w:cs="Times New Roman"/>
          <w:color w:val="000000"/>
          <w:sz w:val="27"/>
          <w:szCs w:val="27"/>
          <w:lang w:eastAsia="pl-PL"/>
        </w:rPr>
        <w:br/>
        <w:t>Minimalne wymagania, które muszą spełniać wszystkie oferty: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B306A">
        <w:rPr>
          <w:rFonts w:ascii="Times New Roman" w:eastAsia="Times New Roman" w:hAnsi="Times New Roman" w:cs="Times New Roman"/>
          <w:color w:val="000000"/>
          <w:sz w:val="27"/>
          <w:szCs w:val="27"/>
          <w:lang w:eastAsia="pl-PL"/>
        </w:rPr>
        <w:br/>
        <w:t>Przewidziany jest podział negocjacji na etapy w celu ograniczenia liczby ofert:</w:t>
      </w:r>
      <w:r w:rsidRPr="00AB306A">
        <w:rPr>
          <w:rFonts w:ascii="Times New Roman" w:eastAsia="Times New Roman" w:hAnsi="Times New Roman" w:cs="Times New Roman"/>
          <w:color w:val="000000"/>
          <w:sz w:val="27"/>
          <w:szCs w:val="27"/>
          <w:lang w:eastAsia="pl-PL"/>
        </w:rPr>
        <w:br/>
        <w:t>Należy podać informacje na temat etapów negocjacji (w tym liczbę etapów):</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lastRenderedPageBreak/>
        <w:t>Informacje dodatkowe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IV.3.2) Informacje na temat dialogu konkurencyjnego</w:t>
      </w:r>
      <w:r w:rsidRPr="00AB306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Wstępny harmonogram postępowania: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Podział dialogu na etapy w celu ograniczenia liczby rozwiązań:</w:t>
      </w:r>
      <w:r w:rsidRPr="00AB306A">
        <w:rPr>
          <w:rFonts w:ascii="Times New Roman" w:eastAsia="Times New Roman" w:hAnsi="Times New Roman" w:cs="Times New Roman"/>
          <w:color w:val="000000"/>
          <w:sz w:val="27"/>
          <w:szCs w:val="27"/>
          <w:lang w:eastAsia="pl-PL"/>
        </w:rPr>
        <w:br/>
        <w:t>Należy podać informacje na temat etapów dialogu:</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Informacje dodatkowe: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IV.3.3) Informacje na temat partnerstwa innowacyjnego</w:t>
      </w:r>
      <w:r w:rsidRPr="00AB306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Informacje dodatkowe: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IV.4) Licytacja elektroniczna</w:t>
      </w:r>
      <w:r w:rsidRPr="00AB306A">
        <w:rPr>
          <w:rFonts w:ascii="Times New Roman" w:eastAsia="Times New Roman" w:hAnsi="Times New Roman" w:cs="Times New Roman"/>
          <w:color w:val="000000"/>
          <w:sz w:val="27"/>
          <w:szCs w:val="27"/>
          <w:lang w:eastAsia="pl-PL"/>
        </w:rPr>
        <w:br/>
        <w:t>Adres strony internetowej, na której będzie prowadzona licytacja elektroniczna: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Informacje o liczbie etapów licytacji elektronicznej i czasie ich trwania:</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Czas trwania:</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Termin składania wniosków o dopuszczenie do udziału w licytacji elektronicznej:</w:t>
      </w:r>
      <w:r w:rsidRPr="00AB306A">
        <w:rPr>
          <w:rFonts w:ascii="Times New Roman" w:eastAsia="Times New Roman" w:hAnsi="Times New Roman" w:cs="Times New Roman"/>
          <w:color w:val="000000"/>
          <w:sz w:val="27"/>
          <w:szCs w:val="27"/>
          <w:lang w:eastAsia="pl-PL"/>
        </w:rPr>
        <w:br/>
        <w:t>Data: godzina:</w:t>
      </w:r>
      <w:r w:rsidRPr="00AB306A">
        <w:rPr>
          <w:rFonts w:ascii="Times New Roman" w:eastAsia="Times New Roman" w:hAnsi="Times New Roman" w:cs="Times New Roman"/>
          <w:color w:val="000000"/>
          <w:sz w:val="27"/>
          <w:szCs w:val="27"/>
          <w:lang w:eastAsia="pl-PL"/>
        </w:rPr>
        <w:br/>
        <w:t>Termin otwarcia licytacji elektronicznej:</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t>Termin i warunki zamknięcia licytacji elektronicznej:</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t>Wymagania dotyczące zabezpieczenia należytego wykonania umowy:</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color w:val="000000"/>
          <w:sz w:val="27"/>
          <w:szCs w:val="27"/>
          <w:lang w:eastAsia="pl-PL"/>
        </w:rPr>
        <w:br/>
        <w:t>Informacje dodatkowe:</w:t>
      </w:r>
    </w:p>
    <w:p w:rsidR="00AB306A" w:rsidRPr="00AB306A" w:rsidRDefault="00AB306A" w:rsidP="00AB306A">
      <w:pPr>
        <w:spacing w:after="0" w:line="450" w:lineRule="atLeast"/>
        <w:rPr>
          <w:rFonts w:ascii="Times New Roman" w:eastAsia="Times New Roman" w:hAnsi="Times New Roman" w:cs="Times New Roman"/>
          <w:color w:val="000000"/>
          <w:sz w:val="27"/>
          <w:szCs w:val="27"/>
          <w:lang w:eastAsia="pl-PL"/>
        </w:rPr>
      </w:pPr>
      <w:r w:rsidRPr="00AB306A">
        <w:rPr>
          <w:rFonts w:ascii="Times New Roman" w:eastAsia="Times New Roman" w:hAnsi="Times New Roman" w:cs="Times New Roman"/>
          <w:b/>
          <w:bCs/>
          <w:color w:val="000000"/>
          <w:sz w:val="27"/>
          <w:szCs w:val="27"/>
          <w:lang w:eastAsia="pl-PL"/>
        </w:rPr>
        <w:t>IV.5) ZMIANA UMOWY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B306A">
        <w:rPr>
          <w:rFonts w:ascii="Times New Roman" w:eastAsia="Times New Roman" w:hAnsi="Times New Roman" w:cs="Times New Roman"/>
          <w:color w:val="000000"/>
          <w:sz w:val="27"/>
          <w:szCs w:val="27"/>
          <w:lang w:eastAsia="pl-PL"/>
        </w:rPr>
        <w:t> Tak</w:t>
      </w:r>
      <w:r w:rsidRPr="00AB306A">
        <w:rPr>
          <w:rFonts w:ascii="Times New Roman" w:eastAsia="Times New Roman" w:hAnsi="Times New Roman" w:cs="Times New Roman"/>
          <w:color w:val="000000"/>
          <w:sz w:val="27"/>
          <w:szCs w:val="27"/>
          <w:lang w:eastAsia="pl-PL"/>
        </w:rPr>
        <w:br/>
        <w:t>Należy wskazać zakres, charakter zmian oraz warunki wprowadzenia zmian:</w:t>
      </w:r>
      <w:r w:rsidRPr="00AB306A">
        <w:rPr>
          <w:rFonts w:ascii="Times New Roman" w:eastAsia="Times New Roman" w:hAnsi="Times New Roman" w:cs="Times New Roman"/>
          <w:color w:val="000000"/>
          <w:sz w:val="27"/>
          <w:szCs w:val="27"/>
          <w:lang w:eastAsia="pl-PL"/>
        </w:rPr>
        <w:br/>
        <w:t xml:space="preserve">Zgodnie z art. 144 </w:t>
      </w:r>
      <w:proofErr w:type="spellStart"/>
      <w:r w:rsidRPr="00AB306A">
        <w:rPr>
          <w:rFonts w:ascii="Times New Roman" w:eastAsia="Times New Roman" w:hAnsi="Times New Roman" w:cs="Times New Roman"/>
          <w:color w:val="000000"/>
          <w:sz w:val="27"/>
          <w:szCs w:val="27"/>
          <w:lang w:eastAsia="pl-PL"/>
        </w:rPr>
        <w:t>Pzp</w:t>
      </w:r>
      <w:proofErr w:type="spellEnd"/>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IV.6) INFORMACJE ADMINISTRACYJNE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IV.6.1) Sposób udostępniania informacji o charakterze poufnym </w:t>
      </w:r>
      <w:r w:rsidRPr="00AB306A">
        <w:rPr>
          <w:rFonts w:ascii="Times New Roman" w:eastAsia="Times New Roman" w:hAnsi="Times New Roman" w:cs="Times New Roman"/>
          <w:i/>
          <w:iCs/>
          <w:color w:val="000000"/>
          <w:sz w:val="27"/>
          <w:szCs w:val="27"/>
          <w:lang w:eastAsia="pl-PL"/>
        </w:rPr>
        <w:t xml:space="preserve">(jeżeli </w:t>
      </w:r>
      <w:r w:rsidRPr="00AB306A">
        <w:rPr>
          <w:rFonts w:ascii="Times New Roman" w:eastAsia="Times New Roman" w:hAnsi="Times New Roman" w:cs="Times New Roman"/>
          <w:i/>
          <w:iCs/>
          <w:color w:val="000000"/>
          <w:sz w:val="27"/>
          <w:szCs w:val="27"/>
          <w:lang w:eastAsia="pl-PL"/>
        </w:rPr>
        <w:lastRenderedPageBreak/>
        <w:t>dotyczy):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Środki służące ochronie informacji o charakterze poufnym</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B306A">
        <w:rPr>
          <w:rFonts w:ascii="Times New Roman" w:eastAsia="Times New Roman" w:hAnsi="Times New Roman" w:cs="Times New Roman"/>
          <w:color w:val="000000"/>
          <w:sz w:val="27"/>
          <w:szCs w:val="27"/>
          <w:lang w:eastAsia="pl-PL"/>
        </w:rPr>
        <w:br/>
        <w:t>Data: 2019-10-17, godzina: 12:00,</w:t>
      </w:r>
      <w:r w:rsidRPr="00AB306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Wskazać powody:</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B306A">
        <w:rPr>
          <w:rFonts w:ascii="Times New Roman" w:eastAsia="Times New Roman" w:hAnsi="Times New Roman" w:cs="Times New Roman"/>
          <w:color w:val="000000"/>
          <w:sz w:val="27"/>
          <w:szCs w:val="27"/>
          <w:lang w:eastAsia="pl-PL"/>
        </w:rPr>
        <w:br/>
        <w:t>&gt; polski</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IV.6.3) Termin związania ofertą: </w:t>
      </w:r>
      <w:r w:rsidRPr="00AB306A">
        <w:rPr>
          <w:rFonts w:ascii="Times New Roman" w:eastAsia="Times New Roman" w:hAnsi="Times New Roman" w:cs="Times New Roman"/>
          <w:color w:val="000000"/>
          <w:sz w:val="27"/>
          <w:szCs w:val="27"/>
          <w:lang w:eastAsia="pl-PL"/>
        </w:rPr>
        <w:t>do: okres w dniach: 30 (od ostatecznego terminu składania ofert)</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306A">
        <w:rPr>
          <w:rFonts w:ascii="Times New Roman" w:eastAsia="Times New Roman" w:hAnsi="Times New Roman" w:cs="Times New Roman"/>
          <w:color w:val="000000"/>
          <w:sz w:val="27"/>
          <w:szCs w:val="27"/>
          <w:lang w:eastAsia="pl-PL"/>
        </w:rPr>
        <w:t> Nie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306A">
        <w:rPr>
          <w:rFonts w:ascii="Times New Roman" w:eastAsia="Times New Roman" w:hAnsi="Times New Roman" w:cs="Times New Roman"/>
          <w:color w:val="000000"/>
          <w:sz w:val="27"/>
          <w:szCs w:val="27"/>
          <w:lang w:eastAsia="pl-PL"/>
        </w:rPr>
        <w:t> Nie</w:t>
      </w:r>
      <w:r w:rsidRPr="00AB306A">
        <w:rPr>
          <w:rFonts w:ascii="Times New Roman" w:eastAsia="Times New Roman" w:hAnsi="Times New Roman" w:cs="Times New Roman"/>
          <w:color w:val="000000"/>
          <w:sz w:val="27"/>
          <w:szCs w:val="27"/>
          <w:lang w:eastAsia="pl-PL"/>
        </w:rPr>
        <w:br/>
      </w:r>
      <w:r w:rsidRPr="00AB306A">
        <w:rPr>
          <w:rFonts w:ascii="Times New Roman" w:eastAsia="Times New Roman" w:hAnsi="Times New Roman" w:cs="Times New Roman"/>
          <w:b/>
          <w:bCs/>
          <w:color w:val="000000"/>
          <w:sz w:val="27"/>
          <w:szCs w:val="27"/>
          <w:lang w:eastAsia="pl-PL"/>
        </w:rPr>
        <w:t>IV.6.6) Informacje dodatkowe:</w:t>
      </w:r>
    </w:p>
    <w:p w:rsidR="00B95DDE" w:rsidRDefault="00B95DDE"/>
    <w:sectPr w:rsidR="00B9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6A"/>
    <w:rsid w:val="007D1FCF"/>
    <w:rsid w:val="00AB306A"/>
    <w:rsid w:val="00B95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D6B9"/>
  <w15:chartTrackingRefBased/>
  <w15:docId w15:val="{5375EE4B-D4C4-4D5A-B4B6-05D36E2D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736">
      <w:bodyDiv w:val="1"/>
      <w:marLeft w:val="0"/>
      <w:marRight w:val="0"/>
      <w:marTop w:val="0"/>
      <w:marBottom w:val="0"/>
      <w:divBdr>
        <w:top w:val="none" w:sz="0" w:space="0" w:color="auto"/>
        <w:left w:val="none" w:sz="0" w:space="0" w:color="auto"/>
        <w:bottom w:val="none" w:sz="0" w:space="0" w:color="auto"/>
        <w:right w:val="none" w:sz="0" w:space="0" w:color="auto"/>
      </w:divBdr>
      <w:divsChild>
        <w:div w:id="291180068">
          <w:marLeft w:val="0"/>
          <w:marRight w:val="0"/>
          <w:marTop w:val="0"/>
          <w:marBottom w:val="0"/>
          <w:divBdr>
            <w:top w:val="none" w:sz="0" w:space="0" w:color="auto"/>
            <w:left w:val="none" w:sz="0" w:space="0" w:color="auto"/>
            <w:bottom w:val="none" w:sz="0" w:space="0" w:color="auto"/>
            <w:right w:val="none" w:sz="0" w:space="0" w:color="auto"/>
          </w:divBdr>
          <w:divsChild>
            <w:div w:id="2052457512">
              <w:marLeft w:val="0"/>
              <w:marRight w:val="0"/>
              <w:marTop w:val="0"/>
              <w:marBottom w:val="0"/>
              <w:divBdr>
                <w:top w:val="none" w:sz="0" w:space="0" w:color="auto"/>
                <w:left w:val="none" w:sz="0" w:space="0" w:color="auto"/>
                <w:bottom w:val="none" w:sz="0" w:space="0" w:color="auto"/>
                <w:right w:val="none" w:sz="0" w:space="0" w:color="auto"/>
              </w:divBdr>
            </w:div>
            <w:div w:id="133449734">
              <w:marLeft w:val="0"/>
              <w:marRight w:val="0"/>
              <w:marTop w:val="0"/>
              <w:marBottom w:val="0"/>
              <w:divBdr>
                <w:top w:val="none" w:sz="0" w:space="0" w:color="auto"/>
                <w:left w:val="none" w:sz="0" w:space="0" w:color="auto"/>
                <w:bottom w:val="none" w:sz="0" w:space="0" w:color="auto"/>
                <w:right w:val="none" w:sz="0" w:space="0" w:color="auto"/>
              </w:divBdr>
            </w:div>
            <w:div w:id="868300128">
              <w:marLeft w:val="0"/>
              <w:marRight w:val="0"/>
              <w:marTop w:val="0"/>
              <w:marBottom w:val="0"/>
              <w:divBdr>
                <w:top w:val="none" w:sz="0" w:space="0" w:color="auto"/>
                <w:left w:val="none" w:sz="0" w:space="0" w:color="auto"/>
                <w:bottom w:val="none" w:sz="0" w:space="0" w:color="auto"/>
                <w:right w:val="none" w:sz="0" w:space="0" w:color="auto"/>
              </w:divBdr>
              <w:divsChild>
                <w:div w:id="1008556136">
                  <w:marLeft w:val="0"/>
                  <w:marRight w:val="0"/>
                  <w:marTop w:val="0"/>
                  <w:marBottom w:val="0"/>
                  <w:divBdr>
                    <w:top w:val="none" w:sz="0" w:space="0" w:color="auto"/>
                    <w:left w:val="none" w:sz="0" w:space="0" w:color="auto"/>
                    <w:bottom w:val="none" w:sz="0" w:space="0" w:color="auto"/>
                    <w:right w:val="none" w:sz="0" w:space="0" w:color="auto"/>
                  </w:divBdr>
                </w:div>
              </w:divsChild>
            </w:div>
            <w:div w:id="140931086">
              <w:marLeft w:val="0"/>
              <w:marRight w:val="0"/>
              <w:marTop w:val="0"/>
              <w:marBottom w:val="0"/>
              <w:divBdr>
                <w:top w:val="none" w:sz="0" w:space="0" w:color="auto"/>
                <w:left w:val="none" w:sz="0" w:space="0" w:color="auto"/>
                <w:bottom w:val="none" w:sz="0" w:space="0" w:color="auto"/>
                <w:right w:val="none" w:sz="0" w:space="0" w:color="auto"/>
              </w:divBdr>
              <w:divsChild>
                <w:div w:id="1033725973">
                  <w:marLeft w:val="0"/>
                  <w:marRight w:val="0"/>
                  <w:marTop w:val="0"/>
                  <w:marBottom w:val="0"/>
                  <w:divBdr>
                    <w:top w:val="none" w:sz="0" w:space="0" w:color="auto"/>
                    <w:left w:val="none" w:sz="0" w:space="0" w:color="auto"/>
                    <w:bottom w:val="none" w:sz="0" w:space="0" w:color="auto"/>
                    <w:right w:val="none" w:sz="0" w:space="0" w:color="auto"/>
                  </w:divBdr>
                </w:div>
              </w:divsChild>
            </w:div>
            <w:div w:id="1769931953">
              <w:marLeft w:val="0"/>
              <w:marRight w:val="0"/>
              <w:marTop w:val="0"/>
              <w:marBottom w:val="0"/>
              <w:divBdr>
                <w:top w:val="none" w:sz="0" w:space="0" w:color="auto"/>
                <w:left w:val="none" w:sz="0" w:space="0" w:color="auto"/>
                <w:bottom w:val="none" w:sz="0" w:space="0" w:color="auto"/>
                <w:right w:val="none" w:sz="0" w:space="0" w:color="auto"/>
              </w:divBdr>
              <w:divsChild>
                <w:div w:id="26218342">
                  <w:marLeft w:val="0"/>
                  <w:marRight w:val="0"/>
                  <w:marTop w:val="0"/>
                  <w:marBottom w:val="0"/>
                  <w:divBdr>
                    <w:top w:val="none" w:sz="0" w:space="0" w:color="auto"/>
                    <w:left w:val="none" w:sz="0" w:space="0" w:color="auto"/>
                    <w:bottom w:val="none" w:sz="0" w:space="0" w:color="auto"/>
                    <w:right w:val="none" w:sz="0" w:space="0" w:color="auto"/>
                  </w:divBdr>
                </w:div>
                <w:div w:id="1335114063">
                  <w:marLeft w:val="0"/>
                  <w:marRight w:val="0"/>
                  <w:marTop w:val="0"/>
                  <w:marBottom w:val="0"/>
                  <w:divBdr>
                    <w:top w:val="none" w:sz="0" w:space="0" w:color="auto"/>
                    <w:left w:val="none" w:sz="0" w:space="0" w:color="auto"/>
                    <w:bottom w:val="none" w:sz="0" w:space="0" w:color="auto"/>
                    <w:right w:val="none" w:sz="0" w:space="0" w:color="auto"/>
                  </w:divBdr>
                </w:div>
                <w:div w:id="816848681">
                  <w:marLeft w:val="0"/>
                  <w:marRight w:val="0"/>
                  <w:marTop w:val="0"/>
                  <w:marBottom w:val="0"/>
                  <w:divBdr>
                    <w:top w:val="none" w:sz="0" w:space="0" w:color="auto"/>
                    <w:left w:val="none" w:sz="0" w:space="0" w:color="auto"/>
                    <w:bottom w:val="none" w:sz="0" w:space="0" w:color="auto"/>
                    <w:right w:val="none" w:sz="0" w:space="0" w:color="auto"/>
                  </w:divBdr>
                </w:div>
                <w:div w:id="22748335">
                  <w:marLeft w:val="0"/>
                  <w:marRight w:val="0"/>
                  <w:marTop w:val="0"/>
                  <w:marBottom w:val="0"/>
                  <w:divBdr>
                    <w:top w:val="none" w:sz="0" w:space="0" w:color="auto"/>
                    <w:left w:val="none" w:sz="0" w:space="0" w:color="auto"/>
                    <w:bottom w:val="none" w:sz="0" w:space="0" w:color="auto"/>
                    <w:right w:val="none" w:sz="0" w:space="0" w:color="auto"/>
                  </w:divBdr>
                </w:div>
              </w:divsChild>
            </w:div>
            <w:div w:id="1159152228">
              <w:marLeft w:val="0"/>
              <w:marRight w:val="0"/>
              <w:marTop w:val="0"/>
              <w:marBottom w:val="0"/>
              <w:divBdr>
                <w:top w:val="none" w:sz="0" w:space="0" w:color="auto"/>
                <w:left w:val="none" w:sz="0" w:space="0" w:color="auto"/>
                <w:bottom w:val="none" w:sz="0" w:space="0" w:color="auto"/>
                <w:right w:val="none" w:sz="0" w:space="0" w:color="auto"/>
              </w:divBdr>
              <w:divsChild>
                <w:div w:id="151607182">
                  <w:marLeft w:val="0"/>
                  <w:marRight w:val="0"/>
                  <w:marTop w:val="0"/>
                  <w:marBottom w:val="0"/>
                  <w:divBdr>
                    <w:top w:val="none" w:sz="0" w:space="0" w:color="auto"/>
                    <w:left w:val="none" w:sz="0" w:space="0" w:color="auto"/>
                    <w:bottom w:val="none" w:sz="0" w:space="0" w:color="auto"/>
                    <w:right w:val="none" w:sz="0" w:space="0" w:color="auto"/>
                  </w:divBdr>
                </w:div>
                <w:div w:id="1908804436">
                  <w:marLeft w:val="0"/>
                  <w:marRight w:val="0"/>
                  <w:marTop w:val="0"/>
                  <w:marBottom w:val="0"/>
                  <w:divBdr>
                    <w:top w:val="none" w:sz="0" w:space="0" w:color="auto"/>
                    <w:left w:val="none" w:sz="0" w:space="0" w:color="auto"/>
                    <w:bottom w:val="none" w:sz="0" w:space="0" w:color="auto"/>
                    <w:right w:val="none" w:sz="0" w:space="0" w:color="auto"/>
                  </w:divBdr>
                </w:div>
                <w:div w:id="232742301">
                  <w:marLeft w:val="0"/>
                  <w:marRight w:val="0"/>
                  <w:marTop w:val="0"/>
                  <w:marBottom w:val="0"/>
                  <w:divBdr>
                    <w:top w:val="none" w:sz="0" w:space="0" w:color="auto"/>
                    <w:left w:val="none" w:sz="0" w:space="0" w:color="auto"/>
                    <w:bottom w:val="none" w:sz="0" w:space="0" w:color="auto"/>
                    <w:right w:val="none" w:sz="0" w:space="0" w:color="auto"/>
                  </w:divBdr>
                </w:div>
                <w:div w:id="1975910766">
                  <w:marLeft w:val="0"/>
                  <w:marRight w:val="0"/>
                  <w:marTop w:val="0"/>
                  <w:marBottom w:val="0"/>
                  <w:divBdr>
                    <w:top w:val="none" w:sz="0" w:space="0" w:color="auto"/>
                    <w:left w:val="none" w:sz="0" w:space="0" w:color="auto"/>
                    <w:bottom w:val="none" w:sz="0" w:space="0" w:color="auto"/>
                    <w:right w:val="none" w:sz="0" w:space="0" w:color="auto"/>
                  </w:divBdr>
                </w:div>
                <w:div w:id="1434740333">
                  <w:marLeft w:val="0"/>
                  <w:marRight w:val="0"/>
                  <w:marTop w:val="0"/>
                  <w:marBottom w:val="0"/>
                  <w:divBdr>
                    <w:top w:val="none" w:sz="0" w:space="0" w:color="auto"/>
                    <w:left w:val="none" w:sz="0" w:space="0" w:color="auto"/>
                    <w:bottom w:val="none" w:sz="0" w:space="0" w:color="auto"/>
                    <w:right w:val="none" w:sz="0" w:space="0" w:color="auto"/>
                  </w:divBdr>
                </w:div>
                <w:div w:id="2066633700">
                  <w:marLeft w:val="0"/>
                  <w:marRight w:val="0"/>
                  <w:marTop w:val="0"/>
                  <w:marBottom w:val="0"/>
                  <w:divBdr>
                    <w:top w:val="none" w:sz="0" w:space="0" w:color="auto"/>
                    <w:left w:val="none" w:sz="0" w:space="0" w:color="auto"/>
                    <w:bottom w:val="none" w:sz="0" w:space="0" w:color="auto"/>
                    <w:right w:val="none" w:sz="0" w:space="0" w:color="auto"/>
                  </w:divBdr>
                </w:div>
                <w:div w:id="1988316724">
                  <w:marLeft w:val="0"/>
                  <w:marRight w:val="0"/>
                  <w:marTop w:val="0"/>
                  <w:marBottom w:val="0"/>
                  <w:divBdr>
                    <w:top w:val="none" w:sz="0" w:space="0" w:color="auto"/>
                    <w:left w:val="none" w:sz="0" w:space="0" w:color="auto"/>
                    <w:bottom w:val="none" w:sz="0" w:space="0" w:color="auto"/>
                    <w:right w:val="none" w:sz="0" w:space="0" w:color="auto"/>
                  </w:divBdr>
                </w:div>
              </w:divsChild>
            </w:div>
            <w:div w:id="1295334513">
              <w:marLeft w:val="0"/>
              <w:marRight w:val="0"/>
              <w:marTop w:val="0"/>
              <w:marBottom w:val="0"/>
              <w:divBdr>
                <w:top w:val="none" w:sz="0" w:space="0" w:color="auto"/>
                <w:left w:val="none" w:sz="0" w:space="0" w:color="auto"/>
                <w:bottom w:val="none" w:sz="0" w:space="0" w:color="auto"/>
                <w:right w:val="none" w:sz="0" w:space="0" w:color="auto"/>
              </w:divBdr>
              <w:divsChild>
                <w:div w:id="106781184">
                  <w:marLeft w:val="0"/>
                  <w:marRight w:val="0"/>
                  <w:marTop w:val="0"/>
                  <w:marBottom w:val="0"/>
                  <w:divBdr>
                    <w:top w:val="none" w:sz="0" w:space="0" w:color="auto"/>
                    <w:left w:val="none" w:sz="0" w:space="0" w:color="auto"/>
                    <w:bottom w:val="none" w:sz="0" w:space="0" w:color="auto"/>
                    <w:right w:val="none" w:sz="0" w:space="0" w:color="auto"/>
                  </w:divBdr>
                </w:div>
                <w:div w:id="628322140">
                  <w:marLeft w:val="0"/>
                  <w:marRight w:val="0"/>
                  <w:marTop w:val="0"/>
                  <w:marBottom w:val="0"/>
                  <w:divBdr>
                    <w:top w:val="none" w:sz="0" w:space="0" w:color="auto"/>
                    <w:left w:val="none" w:sz="0" w:space="0" w:color="auto"/>
                    <w:bottom w:val="none" w:sz="0" w:space="0" w:color="auto"/>
                    <w:right w:val="none" w:sz="0" w:space="0" w:color="auto"/>
                  </w:divBdr>
                </w:div>
              </w:divsChild>
            </w:div>
            <w:div w:id="1944410511">
              <w:marLeft w:val="0"/>
              <w:marRight w:val="0"/>
              <w:marTop w:val="0"/>
              <w:marBottom w:val="0"/>
              <w:divBdr>
                <w:top w:val="none" w:sz="0" w:space="0" w:color="auto"/>
                <w:left w:val="none" w:sz="0" w:space="0" w:color="auto"/>
                <w:bottom w:val="none" w:sz="0" w:space="0" w:color="auto"/>
                <w:right w:val="none" w:sz="0" w:space="0" w:color="auto"/>
              </w:divBdr>
              <w:divsChild>
                <w:div w:id="1247959885">
                  <w:marLeft w:val="0"/>
                  <w:marRight w:val="0"/>
                  <w:marTop w:val="0"/>
                  <w:marBottom w:val="0"/>
                  <w:divBdr>
                    <w:top w:val="none" w:sz="0" w:space="0" w:color="auto"/>
                    <w:left w:val="none" w:sz="0" w:space="0" w:color="auto"/>
                    <w:bottom w:val="none" w:sz="0" w:space="0" w:color="auto"/>
                    <w:right w:val="none" w:sz="0" w:space="0" w:color="auto"/>
                  </w:divBdr>
                </w:div>
                <w:div w:id="1275016464">
                  <w:marLeft w:val="0"/>
                  <w:marRight w:val="0"/>
                  <w:marTop w:val="0"/>
                  <w:marBottom w:val="0"/>
                  <w:divBdr>
                    <w:top w:val="none" w:sz="0" w:space="0" w:color="auto"/>
                    <w:left w:val="none" w:sz="0" w:space="0" w:color="auto"/>
                    <w:bottom w:val="none" w:sz="0" w:space="0" w:color="auto"/>
                    <w:right w:val="none" w:sz="0" w:space="0" w:color="auto"/>
                  </w:divBdr>
                </w:div>
                <w:div w:id="730469441">
                  <w:marLeft w:val="0"/>
                  <w:marRight w:val="0"/>
                  <w:marTop w:val="0"/>
                  <w:marBottom w:val="0"/>
                  <w:divBdr>
                    <w:top w:val="none" w:sz="0" w:space="0" w:color="auto"/>
                    <w:left w:val="none" w:sz="0" w:space="0" w:color="auto"/>
                    <w:bottom w:val="none" w:sz="0" w:space="0" w:color="auto"/>
                    <w:right w:val="none" w:sz="0" w:space="0" w:color="auto"/>
                  </w:divBdr>
                </w:div>
                <w:div w:id="42221055">
                  <w:marLeft w:val="0"/>
                  <w:marRight w:val="0"/>
                  <w:marTop w:val="0"/>
                  <w:marBottom w:val="0"/>
                  <w:divBdr>
                    <w:top w:val="none" w:sz="0" w:space="0" w:color="auto"/>
                    <w:left w:val="none" w:sz="0" w:space="0" w:color="auto"/>
                    <w:bottom w:val="none" w:sz="0" w:space="0" w:color="auto"/>
                    <w:right w:val="none" w:sz="0" w:space="0" w:color="auto"/>
                  </w:divBdr>
                </w:div>
                <w:div w:id="114299832">
                  <w:marLeft w:val="0"/>
                  <w:marRight w:val="0"/>
                  <w:marTop w:val="0"/>
                  <w:marBottom w:val="0"/>
                  <w:divBdr>
                    <w:top w:val="none" w:sz="0" w:space="0" w:color="auto"/>
                    <w:left w:val="none" w:sz="0" w:space="0" w:color="auto"/>
                    <w:bottom w:val="none" w:sz="0" w:space="0" w:color="auto"/>
                    <w:right w:val="none" w:sz="0" w:space="0" w:color="auto"/>
                  </w:divBdr>
                </w:div>
                <w:div w:id="311177936">
                  <w:marLeft w:val="0"/>
                  <w:marRight w:val="0"/>
                  <w:marTop w:val="0"/>
                  <w:marBottom w:val="0"/>
                  <w:divBdr>
                    <w:top w:val="none" w:sz="0" w:space="0" w:color="auto"/>
                    <w:left w:val="none" w:sz="0" w:space="0" w:color="auto"/>
                    <w:bottom w:val="none" w:sz="0" w:space="0" w:color="auto"/>
                    <w:right w:val="none" w:sz="0" w:space="0" w:color="auto"/>
                  </w:divBdr>
                </w:div>
              </w:divsChild>
            </w:div>
            <w:div w:id="378019876">
              <w:marLeft w:val="0"/>
              <w:marRight w:val="0"/>
              <w:marTop w:val="0"/>
              <w:marBottom w:val="0"/>
              <w:divBdr>
                <w:top w:val="none" w:sz="0" w:space="0" w:color="auto"/>
                <w:left w:val="none" w:sz="0" w:space="0" w:color="auto"/>
                <w:bottom w:val="none" w:sz="0" w:space="0" w:color="auto"/>
                <w:right w:val="none" w:sz="0" w:space="0" w:color="auto"/>
              </w:divBdr>
              <w:divsChild>
                <w:div w:id="1450199458">
                  <w:marLeft w:val="0"/>
                  <w:marRight w:val="0"/>
                  <w:marTop w:val="0"/>
                  <w:marBottom w:val="0"/>
                  <w:divBdr>
                    <w:top w:val="none" w:sz="0" w:space="0" w:color="auto"/>
                    <w:left w:val="none" w:sz="0" w:space="0" w:color="auto"/>
                    <w:bottom w:val="none" w:sz="0" w:space="0" w:color="auto"/>
                    <w:right w:val="none" w:sz="0" w:space="0" w:color="auto"/>
                  </w:divBdr>
                </w:div>
                <w:div w:id="1626545056">
                  <w:marLeft w:val="0"/>
                  <w:marRight w:val="0"/>
                  <w:marTop w:val="0"/>
                  <w:marBottom w:val="0"/>
                  <w:divBdr>
                    <w:top w:val="none" w:sz="0" w:space="0" w:color="auto"/>
                    <w:left w:val="none" w:sz="0" w:space="0" w:color="auto"/>
                    <w:bottom w:val="none" w:sz="0" w:space="0" w:color="auto"/>
                    <w:right w:val="none" w:sz="0" w:space="0" w:color="auto"/>
                  </w:divBdr>
                </w:div>
                <w:div w:id="1575627799">
                  <w:marLeft w:val="0"/>
                  <w:marRight w:val="0"/>
                  <w:marTop w:val="0"/>
                  <w:marBottom w:val="0"/>
                  <w:divBdr>
                    <w:top w:val="none" w:sz="0" w:space="0" w:color="auto"/>
                    <w:left w:val="none" w:sz="0" w:space="0" w:color="auto"/>
                    <w:bottom w:val="none" w:sz="0" w:space="0" w:color="auto"/>
                    <w:right w:val="none" w:sz="0" w:space="0" w:color="auto"/>
                  </w:divBdr>
                </w:div>
                <w:div w:id="98259888">
                  <w:marLeft w:val="0"/>
                  <w:marRight w:val="0"/>
                  <w:marTop w:val="0"/>
                  <w:marBottom w:val="0"/>
                  <w:divBdr>
                    <w:top w:val="none" w:sz="0" w:space="0" w:color="auto"/>
                    <w:left w:val="none" w:sz="0" w:space="0" w:color="auto"/>
                    <w:bottom w:val="none" w:sz="0" w:space="0" w:color="auto"/>
                    <w:right w:val="none" w:sz="0" w:space="0" w:color="auto"/>
                  </w:divBdr>
                </w:div>
                <w:div w:id="762803517">
                  <w:marLeft w:val="0"/>
                  <w:marRight w:val="0"/>
                  <w:marTop w:val="0"/>
                  <w:marBottom w:val="0"/>
                  <w:divBdr>
                    <w:top w:val="none" w:sz="0" w:space="0" w:color="auto"/>
                    <w:left w:val="none" w:sz="0" w:space="0" w:color="auto"/>
                    <w:bottom w:val="none" w:sz="0" w:space="0" w:color="auto"/>
                    <w:right w:val="none" w:sz="0" w:space="0" w:color="auto"/>
                  </w:divBdr>
                </w:div>
                <w:div w:id="1180850349">
                  <w:marLeft w:val="0"/>
                  <w:marRight w:val="0"/>
                  <w:marTop w:val="0"/>
                  <w:marBottom w:val="0"/>
                  <w:divBdr>
                    <w:top w:val="none" w:sz="0" w:space="0" w:color="auto"/>
                    <w:left w:val="none" w:sz="0" w:space="0" w:color="auto"/>
                    <w:bottom w:val="none" w:sz="0" w:space="0" w:color="auto"/>
                    <w:right w:val="none" w:sz="0" w:space="0" w:color="auto"/>
                  </w:divBdr>
                </w:div>
                <w:div w:id="223377761">
                  <w:marLeft w:val="0"/>
                  <w:marRight w:val="0"/>
                  <w:marTop w:val="0"/>
                  <w:marBottom w:val="0"/>
                  <w:divBdr>
                    <w:top w:val="none" w:sz="0" w:space="0" w:color="auto"/>
                    <w:left w:val="none" w:sz="0" w:space="0" w:color="auto"/>
                    <w:bottom w:val="none" w:sz="0" w:space="0" w:color="auto"/>
                    <w:right w:val="none" w:sz="0" w:space="0" w:color="auto"/>
                  </w:divBdr>
                </w:div>
                <w:div w:id="124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4243</Words>
  <Characters>25462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Seweryn Ryński</cp:lastModifiedBy>
  <cp:revision>2</cp:revision>
  <dcterms:created xsi:type="dcterms:W3CDTF">2019-10-09T10:36:00Z</dcterms:created>
  <dcterms:modified xsi:type="dcterms:W3CDTF">2019-10-09T11:53:00Z</dcterms:modified>
</cp:coreProperties>
</file>